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08D" w:rsidRPr="00823CDF" w:rsidRDefault="0031708D" w:rsidP="00823CDF">
      <w:pPr>
        <w:spacing w:before="100" w:after="10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Выписка из ООП ООО </w:t>
      </w:r>
    </w:p>
    <w:p w:rsidR="0031708D" w:rsidRPr="00823CDF" w:rsidRDefault="0031708D" w:rsidP="00823CDF">
      <w:pPr>
        <w:spacing w:before="100" w:after="10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МБОУ «СОШ №4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с.Ножай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-Юрт», </w:t>
      </w:r>
    </w:p>
    <w:p w:rsidR="0031708D" w:rsidRPr="00823CDF" w:rsidRDefault="0031708D" w:rsidP="00823CDF">
      <w:pPr>
        <w:spacing w:before="100" w:after="10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утвержден</w:t>
      </w:r>
      <w:r w:rsidR="00615B3E">
        <w:rPr>
          <w:rFonts w:ascii="Times New Roman" w:hAnsi="Times New Roman" w:cs="Times New Roman"/>
          <w:sz w:val="28"/>
          <w:szCs w:val="28"/>
        </w:rPr>
        <w:t>ной</w:t>
      </w:r>
      <w:r w:rsidRPr="00823CDF">
        <w:rPr>
          <w:rFonts w:ascii="Times New Roman" w:hAnsi="Times New Roman" w:cs="Times New Roman"/>
          <w:sz w:val="28"/>
          <w:szCs w:val="28"/>
        </w:rPr>
        <w:t xml:space="preserve"> приказом директора от «2</w:t>
      </w:r>
      <w:r w:rsidR="00823CDF" w:rsidRPr="00823CDF">
        <w:rPr>
          <w:rFonts w:ascii="Times New Roman" w:hAnsi="Times New Roman" w:cs="Times New Roman"/>
          <w:sz w:val="28"/>
          <w:szCs w:val="28"/>
        </w:rPr>
        <w:t>8</w:t>
      </w:r>
      <w:r w:rsidRPr="00823CDF">
        <w:rPr>
          <w:rFonts w:ascii="Times New Roman" w:hAnsi="Times New Roman" w:cs="Times New Roman"/>
          <w:sz w:val="28"/>
          <w:szCs w:val="28"/>
        </w:rPr>
        <w:t>» августа 2023г. №118-п</w:t>
      </w:r>
    </w:p>
    <w:p w:rsidR="0031708D" w:rsidRPr="00823CDF" w:rsidRDefault="0031708D" w:rsidP="00823CDF">
      <w:pPr>
        <w:adjustRightInd w:val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1708D" w:rsidRPr="00823CDF" w:rsidRDefault="0031708D" w:rsidP="00823CDF">
      <w:pPr>
        <w:adjustRightInd w:val="0"/>
        <w:ind w:firstLine="54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823CDF">
        <w:rPr>
          <w:rFonts w:ascii="Times New Roman" w:hAnsi="Times New Roman" w:cs="Times New Roman"/>
          <w:b/>
          <w:bCs/>
          <w:sz w:val="28"/>
          <w:szCs w:val="28"/>
        </w:rPr>
        <w:t>Рабочая  программа</w:t>
      </w:r>
      <w:proofErr w:type="gramEnd"/>
      <w:r w:rsidRPr="00823CDF">
        <w:rPr>
          <w:rFonts w:ascii="Times New Roman" w:hAnsi="Times New Roman" w:cs="Times New Roman"/>
          <w:b/>
          <w:bCs/>
          <w:sz w:val="28"/>
          <w:szCs w:val="28"/>
        </w:rPr>
        <w:t xml:space="preserve"> по учебному предмету </w:t>
      </w:r>
      <w:r w:rsidRPr="00823CDF">
        <w:rPr>
          <w:rFonts w:ascii="Times New Roman" w:hAnsi="Times New Roman" w:cs="Times New Roman"/>
          <w:b/>
          <w:sz w:val="28"/>
          <w:szCs w:val="28"/>
        </w:rPr>
        <w:t>"Русский язык"</w:t>
      </w:r>
    </w:p>
    <w:p w:rsidR="0031708D" w:rsidRPr="00823CDF" w:rsidRDefault="0031708D" w:rsidP="00823CDF">
      <w:pPr>
        <w:spacing w:before="100" w:after="10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3CDF">
        <w:rPr>
          <w:rFonts w:ascii="Times New Roman" w:hAnsi="Times New Roman" w:cs="Times New Roman"/>
          <w:b/>
          <w:sz w:val="28"/>
          <w:szCs w:val="28"/>
        </w:rPr>
        <w:t>Аннотация к рабочей программе</w:t>
      </w:r>
    </w:p>
    <w:p w:rsidR="0031708D" w:rsidRPr="00823CDF" w:rsidRDefault="0031708D" w:rsidP="00823CDF">
      <w:pPr>
        <w:spacing w:before="100" w:after="10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3CDF">
        <w:rPr>
          <w:rFonts w:ascii="Times New Roman" w:hAnsi="Times New Roman" w:cs="Times New Roman"/>
          <w:b/>
          <w:sz w:val="28"/>
          <w:szCs w:val="28"/>
        </w:rPr>
        <w:t>учебного предмета "Русский язык"</w:t>
      </w:r>
    </w:p>
    <w:p w:rsidR="0031708D" w:rsidRPr="00823CDF" w:rsidRDefault="0031708D" w:rsidP="00823CDF">
      <w:pPr>
        <w:spacing w:before="100" w:after="100" w:line="276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1708D" w:rsidRPr="00823CDF" w:rsidRDefault="0031708D" w:rsidP="00823CDF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Рабочая программа учебного предмета "Русский язык" обязательной предметной области "Русский язык и литература" разработана в соответствии с пунктом 32.1 федерального государственного образовательного стандарта основного общего образования (далее - ФГОС ООО)</w:t>
      </w:r>
      <w:r w:rsidRPr="00823CDF">
        <w:rPr>
          <w:rStyle w:val="a9"/>
          <w:rFonts w:ascii="Times New Roman" w:hAnsi="Times New Roman" w:cs="Times New Roman"/>
          <w:sz w:val="28"/>
          <w:szCs w:val="28"/>
        </w:rPr>
        <w:footnoteReference w:id="1"/>
      </w:r>
      <w:r w:rsidRPr="00823CDF">
        <w:rPr>
          <w:rFonts w:ascii="Times New Roman" w:hAnsi="Times New Roman" w:cs="Times New Roman"/>
          <w:sz w:val="28"/>
          <w:szCs w:val="28"/>
        </w:rPr>
        <w:t>, федеральной образовательной программы основного общего образования (далее - ФОП ООО) и реализуется 5 лет с 5 по 9 классы. Данная рабочая программа является частью содержательного раздела основной образовательной программы основного общего образования (далее - ООП ООО).</w:t>
      </w:r>
    </w:p>
    <w:p w:rsidR="0031708D" w:rsidRPr="00823CDF" w:rsidRDefault="0031708D" w:rsidP="00823CDF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Рабочая программа разработана группой учителей русского языка и литературы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предмету.</w:t>
      </w:r>
    </w:p>
    <w:p w:rsidR="0031708D" w:rsidRPr="00823CDF" w:rsidRDefault="0031708D" w:rsidP="00823CDF">
      <w:pPr>
        <w:spacing w:before="100" w:after="100" w:line="276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Рабочая программа учебного предмета "Русский язык" является частью ООП ООО, определяющей:</w:t>
      </w:r>
    </w:p>
    <w:p w:rsidR="0031708D" w:rsidRPr="00823CDF" w:rsidRDefault="0031708D" w:rsidP="00823CDF">
      <w:pPr>
        <w:spacing w:before="100" w:after="100" w:line="276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- планируемые результаты освоения учебного предмета "Русский язык"</w:t>
      </w:r>
      <w:r w:rsidRPr="00823CDF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31708D" w:rsidRPr="00823CDF" w:rsidRDefault="0031708D" w:rsidP="00823CDF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 (личностные,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и предметные);</w:t>
      </w:r>
    </w:p>
    <w:p w:rsidR="0031708D" w:rsidRPr="00823CDF" w:rsidRDefault="0031708D" w:rsidP="00823CDF">
      <w:pPr>
        <w:spacing w:before="100" w:after="100" w:line="276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- содержание учебного предмета "Русский язык";</w:t>
      </w:r>
    </w:p>
    <w:p w:rsidR="0031708D" w:rsidRPr="00823CDF" w:rsidRDefault="0031708D" w:rsidP="00823CDF">
      <w:pPr>
        <w:spacing w:before="100" w:after="100" w:line="276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-</w:t>
      </w:r>
      <w:r w:rsidR="00EA2726" w:rsidRPr="00EA2726">
        <w:rPr>
          <w:rFonts w:cstheme="minorHAnsi"/>
          <w:sz w:val="28"/>
          <w:szCs w:val="28"/>
        </w:rPr>
        <w:t xml:space="preserve"> </w:t>
      </w:r>
      <w:r w:rsidR="00EA2726" w:rsidRPr="003D1904">
        <w:rPr>
          <w:rFonts w:cstheme="minorHAnsi"/>
          <w:sz w:val="28"/>
          <w:szCs w:val="28"/>
        </w:rPr>
        <w:t xml:space="preserve">тематическое планирование, в том числе с учетом рабочей программы воспитания </w:t>
      </w:r>
      <w:r w:rsidR="00EA2726" w:rsidRPr="003D1904">
        <w:rPr>
          <w:color w:val="000000"/>
          <w:sz w:val="28"/>
          <w:szCs w:val="28"/>
        </w:rPr>
        <w:t>с указанием количества академических часов, отводимых на освоение каждой темы учебного предмета</w:t>
      </w:r>
      <w:r w:rsidR="00EA2726">
        <w:rPr>
          <w:color w:val="000000"/>
          <w:sz w:val="28"/>
          <w:szCs w:val="28"/>
        </w:rPr>
        <w:t xml:space="preserve"> </w:t>
      </w:r>
      <w:r w:rsidR="00EA2726">
        <w:rPr>
          <w:rFonts w:ascii="Times New Roman" w:hAnsi="Times New Roman" w:cs="Times New Roman"/>
          <w:sz w:val="28"/>
          <w:szCs w:val="28"/>
        </w:rPr>
        <w:t>Русский язык".</w:t>
      </w:r>
    </w:p>
    <w:p w:rsidR="0031708D" w:rsidRPr="00823CDF" w:rsidRDefault="0031708D" w:rsidP="00823CDF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A2726" w:rsidRDefault="0031708D" w:rsidP="00EA2726">
      <w:pPr>
        <w:spacing w:beforeAutospacing="0" w:afterAutospacing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</w:p>
    <w:p w:rsidR="00EA2726" w:rsidRPr="007332DE" w:rsidRDefault="00EA2726" w:rsidP="00EA2726">
      <w:pPr>
        <w:spacing w:beforeAutospacing="0" w:afterAutospacing="0"/>
        <w:ind w:firstLine="708"/>
        <w:contextualSpacing/>
        <w:jc w:val="both"/>
        <w:rPr>
          <w:rFonts w:cstheme="minorHAnsi"/>
          <w:sz w:val="28"/>
          <w:szCs w:val="28"/>
        </w:rPr>
      </w:pPr>
      <w:r w:rsidRPr="007332DE">
        <w:rPr>
          <w:rFonts w:cstheme="minorHAnsi"/>
          <w:sz w:val="28"/>
          <w:szCs w:val="28"/>
        </w:rPr>
        <w:t>-</w:t>
      </w:r>
      <w:r>
        <w:rPr>
          <w:rFonts w:cstheme="minorHAnsi"/>
          <w:sz w:val="28"/>
          <w:szCs w:val="28"/>
        </w:rPr>
        <w:t>рассмотрена</w:t>
      </w:r>
      <w:r w:rsidRPr="007332DE">
        <w:rPr>
          <w:rFonts w:cstheme="minorHAnsi"/>
          <w:sz w:val="28"/>
          <w:szCs w:val="28"/>
        </w:rPr>
        <w:t xml:space="preserve"> </w:t>
      </w:r>
      <w:r>
        <w:rPr>
          <w:rFonts w:cstheme="minorHAnsi"/>
          <w:sz w:val="28"/>
          <w:szCs w:val="28"/>
        </w:rPr>
        <w:t>на</w:t>
      </w:r>
      <w:r w:rsidRPr="007332DE">
        <w:rPr>
          <w:rFonts w:cstheme="minorHAnsi"/>
          <w:sz w:val="28"/>
          <w:szCs w:val="28"/>
        </w:rPr>
        <w:t xml:space="preserve"> методическо</w:t>
      </w:r>
      <w:r>
        <w:rPr>
          <w:rFonts w:cstheme="minorHAnsi"/>
          <w:sz w:val="28"/>
          <w:szCs w:val="28"/>
        </w:rPr>
        <w:t>м</w:t>
      </w:r>
      <w:r w:rsidRPr="007332DE">
        <w:rPr>
          <w:rFonts w:cstheme="minorHAnsi"/>
          <w:sz w:val="28"/>
          <w:szCs w:val="28"/>
        </w:rPr>
        <w:t xml:space="preserve"> совет</w:t>
      </w:r>
      <w:r>
        <w:rPr>
          <w:rFonts w:cstheme="minorHAnsi"/>
          <w:sz w:val="28"/>
          <w:szCs w:val="28"/>
        </w:rPr>
        <w:t>е</w:t>
      </w:r>
      <w:r w:rsidRPr="007332DE">
        <w:rPr>
          <w:rFonts w:cstheme="minorHAnsi"/>
          <w:sz w:val="28"/>
          <w:szCs w:val="28"/>
        </w:rPr>
        <w:t xml:space="preserve"> школы протокол №1 от 25.08.2023г; </w:t>
      </w:r>
    </w:p>
    <w:p w:rsidR="00EA2726" w:rsidRDefault="00EA2726" w:rsidP="00EA2726">
      <w:pPr>
        <w:spacing w:beforeAutospacing="0" w:afterAutospacing="0"/>
        <w:ind w:firstLine="708"/>
        <w:contextualSpacing/>
        <w:jc w:val="both"/>
        <w:rPr>
          <w:rFonts w:cstheme="minorHAnsi"/>
          <w:sz w:val="28"/>
          <w:szCs w:val="28"/>
          <w:u w:val="single"/>
        </w:rPr>
      </w:pPr>
      <w:r w:rsidRPr="007332DE">
        <w:rPr>
          <w:rFonts w:cstheme="minorHAnsi"/>
          <w:sz w:val="28"/>
          <w:szCs w:val="28"/>
        </w:rPr>
        <w:t xml:space="preserve">-согласована с заместителем директора по учебно-воспитательной работе </w:t>
      </w:r>
      <w:r w:rsidRPr="007332DE">
        <w:rPr>
          <w:rFonts w:cstheme="minorHAnsi"/>
          <w:sz w:val="28"/>
          <w:szCs w:val="28"/>
          <w:u w:val="single"/>
        </w:rPr>
        <w:t>/</w:t>
      </w:r>
      <w:r w:rsidRPr="007332DE">
        <w:rPr>
          <w:rFonts w:cstheme="minorHAnsi"/>
          <w:sz w:val="28"/>
          <w:szCs w:val="28"/>
        </w:rPr>
        <w:t xml:space="preserve">дата </w:t>
      </w:r>
      <w:r w:rsidRPr="007332DE">
        <w:rPr>
          <w:rFonts w:cstheme="minorHAnsi"/>
          <w:sz w:val="28"/>
          <w:szCs w:val="28"/>
          <w:u w:val="single"/>
        </w:rPr>
        <w:t>25.08 2023г./</w:t>
      </w:r>
      <w:r>
        <w:rPr>
          <w:rFonts w:cstheme="minorHAnsi"/>
          <w:sz w:val="28"/>
          <w:szCs w:val="28"/>
          <w:u w:val="single"/>
        </w:rPr>
        <w:t>;</w:t>
      </w:r>
    </w:p>
    <w:p w:rsidR="00EA2726" w:rsidRDefault="00EA2726" w:rsidP="00EA2726">
      <w:pPr>
        <w:pStyle w:val="22"/>
        <w:shd w:val="clear" w:color="auto" w:fill="auto"/>
        <w:tabs>
          <w:tab w:val="left" w:pos="1316"/>
        </w:tabs>
        <w:spacing w:before="0" w:after="0" w:line="240" w:lineRule="auto"/>
        <w:ind w:firstLine="708"/>
        <w:contextualSpacing/>
      </w:pPr>
      <w:r>
        <w:rPr>
          <w:b/>
        </w:rPr>
        <w:t>-</w:t>
      </w:r>
      <w:r>
        <w:t>принята в составе ООП ООО решением педагогического совета /протокол №1 от 28.09.2023г/</w:t>
      </w:r>
    </w:p>
    <w:p w:rsidR="0031708D" w:rsidRPr="00823CDF" w:rsidRDefault="0031708D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87491" w:rsidRPr="00823CDF" w:rsidRDefault="009A4DD6" w:rsidP="00EA2726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823CDF">
        <w:rPr>
          <w:rFonts w:ascii="Times New Roman" w:hAnsi="Times New Roman" w:cs="Times New Roman"/>
          <w:b/>
          <w:bCs/>
          <w:sz w:val="28"/>
          <w:szCs w:val="28"/>
        </w:rPr>
        <w:lastRenderedPageBreak/>
        <w:t>Р</w:t>
      </w:r>
      <w:r w:rsidR="00A87491" w:rsidRPr="00823CDF">
        <w:rPr>
          <w:rFonts w:ascii="Times New Roman" w:hAnsi="Times New Roman" w:cs="Times New Roman"/>
          <w:b/>
          <w:bCs/>
          <w:sz w:val="28"/>
          <w:szCs w:val="28"/>
        </w:rPr>
        <w:t>абочая</w:t>
      </w:r>
      <w:r w:rsidRPr="00823CD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87491" w:rsidRPr="00823CDF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программа</w:t>
      </w:r>
      <w:proofErr w:type="gramEnd"/>
      <w:r w:rsidR="00A87491" w:rsidRPr="00823CDF">
        <w:rPr>
          <w:rFonts w:ascii="Times New Roman" w:hAnsi="Times New Roman" w:cs="Times New Roman"/>
          <w:b/>
          <w:bCs/>
          <w:sz w:val="28"/>
          <w:szCs w:val="28"/>
        </w:rPr>
        <w:t xml:space="preserve"> по учебному предмету "Русский язык".</w:t>
      </w:r>
    </w:p>
    <w:p w:rsidR="00823CDF" w:rsidRPr="00823CDF" w:rsidRDefault="009A4DD6" w:rsidP="00823CDF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ind w:left="0" w:firstLine="0"/>
        <w:jc w:val="both"/>
        <w:rPr>
          <w:sz w:val="28"/>
          <w:szCs w:val="28"/>
        </w:rPr>
      </w:pPr>
      <w:proofErr w:type="gramStart"/>
      <w:r w:rsidRPr="00823CDF">
        <w:rPr>
          <w:sz w:val="28"/>
          <w:szCs w:val="28"/>
        </w:rPr>
        <w:t>Р</w:t>
      </w:r>
      <w:r w:rsidR="00A87491" w:rsidRPr="00823CDF">
        <w:rPr>
          <w:sz w:val="28"/>
          <w:szCs w:val="28"/>
        </w:rPr>
        <w:t>абочая</w:t>
      </w:r>
      <w:r w:rsidRPr="00823CDF">
        <w:rPr>
          <w:sz w:val="28"/>
          <w:szCs w:val="28"/>
        </w:rPr>
        <w:t xml:space="preserve"> </w:t>
      </w:r>
      <w:r w:rsidR="00A87491" w:rsidRPr="00823CDF">
        <w:rPr>
          <w:sz w:val="28"/>
          <w:szCs w:val="28"/>
        </w:rPr>
        <w:t xml:space="preserve"> программа</w:t>
      </w:r>
      <w:proofErr w:type="gramEnd"/>
      <w:r w:rsidR="00A87491" w:rsidRPr="00823CDF">
        <w:rPr>
          <w:sz w:val="28"/>
          <w:szCs w:val="28"/>
        </w:rPr>
        <w:t xml:space="preserve"> по учебному предмету "Русский язык" (предметная область "Русский язык и литература") (далее соответственно - программа по русскому языку, русский язык) включает</w:t>
      </w:r>
      <w:r w:rsidR="00823CDF" w:rsidRPr="00823CDF">
        <w:rPr>
          <w:sz w:val="28"/>
          <w:szCs w:val="28"/>
        </w:rPr>
        <w:t>:</w:t>
      </w:r>
      <w:r w:rsidR="00A87491" w:rsidRPr="00823CDF">
        <w:rPr>
          <w:sz w:val="28"/>
          <w:szCs w:val="28"/>
        </w:rPr>
        <w:t xml:space="preserve"> </w:t>
      </w:r>
    </w:p>
    <w:p w:rsidR="00823CDF" w:rsidRDefault="00823CDF" w:rsidP="00823CDF">
      <w:pPr>
        <w:pStyle w:val="a6"/>
        <w:widowControl w:val="0"/>
        <w:autoSpaceDE w:val="0"/>
        <w:autoSpaceDN w:val="0"/>
        <w:adjustRightInd w:val="0"/>
        <w:spacing w:before="240"/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87491" w:rsidRPr="00823CDF">
        <w:rPr>
          <w:sz w:val="28"/>
          <w:szCs w:val="28"/>
        </w:rPr>
        <w:t xml:space="preserve">пояснительную записку, </w:t>
      </w:r>
    </w:p>
    <w:p w:rsidR="00823CDF" w:rsidRDefault="00823CDF" w:rsidP="00823CDF">
      <w:pPr>
        <w:pStyle w:val="a6"/>
        <w:widowControl w:val="0"/>
        <w:autoSpaceDE w:val="0"/>
        <w:autoSpaceDN w:val="0"/>
        <w:adjustRightInd w:val="0"/>
        <w:spacing w:before="240"/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87491" w:rsidRPr="00823CDF">
        <w:rPr>
          <w:sz w:val="28"/>
          <w:szCs w:val="28"/>
        </w:rPr>
        <w:t xml:space="preserve">содержание обучения, </w:t>
      </w:r>
      <w:r>
        <w:rPr>
          <w:sz w:val="28"/>
          <w:szCs w:val="28"/>
        </w:rPr>
        <w:tab/>
      </w:r>
    </w:p>
    <w:p w:rsidR="00823CDF" w:rsidRDefault="00823CDF" w:rsidP="00823CDF">
      <w:pPr>
        <w:pStyle w:val="a6"/>
        <w:widowControl w:val="0"/>
        <w:autoSpaceDE w:val="0"/>
        <w:autoSpaceDN w:val="0"/>
        <w:adjustRightInd w:val="0"/>
        <w:spacing w:before="240"/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87491" w:rsidRPr="00823CDF">
        <w:rPr>
          <w:sz w:val="28"/>
          <w:szCs w:val="28"/>
        </w:rPr>
        <w:t xml:space="preserve">планируемые результаты освоения программы по </w:t>
      </w:r>
      <w:r w:rsidR="00615B3E" w:rsidRPr="00823CDF">
        <w:rPr>
          <w:sz w:val="28"/>
          <w:szCs w:val="28"/>
        </w:rPr>
        <w:t>учебному предмету "Русский язык"</w:t>
      </w:r>
      <w:r w:rsidR="0031708D" w:rsidRPr="00823CDF">
        <w:rPr>
          <w:sz w:val="28"/>
          <w:szCs w:val="28"/>
        </w:rPr>
        <w:t xml:space="preserve">, </w:t>
      </w:r>
    </w:p>
    <w:p w:rsidR="00A87491" w:rsidRPr="00823CDF" w:rsidRDefault="00823CDF" w:rsidP="00823CDF">
      <w:pPr>
        <w:pStyle w:val="a6"/>
        <w:widowControl w:val="0"/>
        <w:autoSpaceDE w:val="0"/>
        <w:autoSpaceDN w:val="0"/>
        <w:adjustRightInd w:val="0"/>
        <w:spacing w:before="240"/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1708D" w:rsidRPr="00823CDF">
        <w:rPr>
          <w:sz w:val="28"/>
          <w:szCs w:val="28"/>
        </w:rPr>
        <w:t>тематическое планирование.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2. Пояснительная записка отражает общие цели и задачи изучения русского языка, место в структуре учебного плана, а также подходы к отбору содержания, к определению планируемых результатов.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3. Содержание обучения раскрывает содержательные линии, которые предлагаю</w:t>
      </w:r>
      <w:bookmarkStart w:id="0" w:name="_GoBack"/>
      <w:bookmarkEnd w:id="0"/>
      <w:r w:rsidRPr="00823CDF">
        <w:rPr>
          <w:rFonts w:ascii="Times New Roman" w:hAnsi="Times New Roman" w:cs="Times New Roman"/>
          <w:sz w:val="28"/>
          <w:szCs w:val="28"/>
        </w:rPr>
        <w:t>тся для обязательного изучения в каждом классе на уровне основного общего образования.</w:t>
      </w:r>
    </w:p>
    <w:p w:rsidR="00A87491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4. Планируемые результаты освоения программы по русскому языку включают личностные,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AB4B27" w:rsidRPr="00AB4B27" w:rsidRDefault="00AB4B27" w:rsidP="00AB4B27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4B27">
        <w:rPr>
          <w:sz w:val="28"/>
          <w:szCs w:val="28"/>
        </w:rPr>
        <w:t>5.Т</w:t>
      </w:r>
      <w:r w:rsidRPr="00AB4B27">
        <w:rPr>
          <w:rFonts w:cstheme="minorHAnsi"/>
          <w:sz w:val="28"/>
          <w:szCs w:val="28"/>
        </w:rPr>
        <w:t xml:space="preserve">ематическое планирование, в том числе с учетом рабочей программы воспитания, </w:t>
      </w:r>
      <w:r w:rsidRPr="00AB4B27">
        <w:rPr>
          <w:color w:val="000000"/>
          <w:sz w:val="28"/>
          <w:szCs w:val="28"/>
        </w:rPr>
        <w:t>указывает количество академических часов, отводимых на освоение каждой темы учебного предмета</w:t>
      </w:r>
      <w:r w:rsidR="001521FB">
        <w:rPr>
          <w:color w:val="000000"/>
          <w:sz w:val="28"/>
          <w:szCs w:val="28"/>
        </w:rPr>
        <w:t xml:space="preserve"> </w:t>
      </w:r>
      <w:r w:rsidR="001521FB" w:rsidRPr="00823CDF">
        <w:rPr>
          <w:sz w:val="28"/>
          <w:szCs w:val="28"/>
        </w:rPr>
        <w:t>"Русский язык"</w:t>
      </w:r>
      <w:r w:rsidRPr="00AB4B27">
        <w:rPr>
          <w:rFonts w:cstheme="minorHAnsi"/>
          <w:sz w:val="28"/>
          <w:szCs w:val="28"/>
        </w:rPr>
        <w:t xml:space="preserve">, а также </w:t>
      </w:r>
      <w:r w:rsidRPr="00AB4B27">
        <w:rPr>
          <w:color w:val="000000"/>
          <w:sz w:val="28"/>
          <w:szCs w:val="28"/>
        </w:rPr>
        <w:t>используемые по каждой теме электронные (цифровые) образовательные ресурсы, являющиеся учебно-методическими материалами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23CDF">
        <w:rPr>
          <w:rFonts w:ascii="Times New Roman" w:hAnsi="Times New Roman" w:cs="Times New Roman"/>
          <w:b/>
          <w:bCs/>
          <w:sz w:val="28"/>
          <w:szCs w:val="28"/>
        </w:rPr>
        <w:t>5. Пояснительная записка.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5.1</w:t>
      </w:r>
      <w:r w:rsidR="00823CDF">
        <w:rPr>
          <w:rFonts w:ascii="Times New Roman" w:hAnsi="Times New Roman" w:cs="Times New Roman"/>
          <w:sz w:val="28"/>
          <w:szCs w:val="28"/>
        </w:rPr>
        <w:t xml:space="preserve">. </w:t>
      </w:r>
      <w:r w:rsidRPr="00823CDF">
        <w:rPr>
          <w:rFonts w:ascii="Times New Roman" w:hAnsi="Times New Roman" w:cs="Times New Roman"/>
          <w:sz w:val="28"/>
          <w:szCs w:val="28"/>
        </w:rPr>
        <w:t>Программа по русскому языку позвол</w:t>
      </w:r>
      <w:r w:rsidR="00823CDF">
        <w:rPr>
          <w:rFonts w:ascii="Times New Roman" w:hAnsi="Times New Roman" w:cs="Times New Roman"/>
          <w:sz w:val="28"/>
          <w:szCs w:val="28"/>
        </w:rPr>
        <w:t>яет</w:t>
      </w:r>
      <w:r w:rsidRPr="00823CDF">
        <w:rPr>
          <w:rFonts w:ascii="Times New Roman" w:hAnsi="Times New Roman" w:cs="Times New Roman"/>
          <w:sz w:val="28"/>
          <w:szCs w:val="28"/>
        </w:rPr>
        <w:t>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реализовать в процессе преподавания русского языка современные подходы к достижению личностных,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и предметных результатов обучения, сформулированных в ФГОС ООО;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определить и структурировать планируемые результаты обучения и содержание русского языка по годам обучения в соответствии с ФГОС ООО;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разработать календарно-тематическое планирование с учетом особенностей конкретного класса.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5.</w:t>
      </w:r>
      <w:r w:rsidR="009A4DD6" w:rsidRPr="00823CDF">
        <w:rPr>
          <w:rFonts w:ascii="Times New Roman" w:hAnsi="Times New Roman" w:cs="Times New Roman"/>
          <w:sz w:val="28"/>
          <w:szCs w:val="28"/>
        </w:rPr>
        <w:t>2</w:t>
      </w:r>
      <w:r w:rsidRPr="00823CDF">
        <w:rPr>
          <w:rFonts w:ascii="Times New Roman" w:hAnsi="Times New Roman" w:cs="Times New Roman"/>
          <w:sz w:val="28"/>
          <w:szCs w:val="28"/>
        </w:rPr>
        <w:t>. Русский язык -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этнической принадлежности.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ее самореализации в различных жизненно важных для человека областях.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5.</w:t>
      </w:r>
      <w:r w:rsidR="009A4DD6" w:rsidRPr="00823CDF">
        <w:rPr>
          <w:rFonts w:ascii="Times New Roman" w:hAnsi="Times New Roman" w:cs="Times New Roman"/>
          <w:sz w:val="28"/>
          <w:szCs w:val="28"/>
        </w:rPr>
        <w:t>3</w:t>
      </w:r>
      <w:r w:rsidRPr="00823CDF">
        <w:rPr>
          <w:rFonts w:ascii="Times New Roman" w:hAnsi="Times New Roman" w:cs="Times New Roman"/>
          <w:sz w:val="28"/>
          <w:szCs w:val="28"/>
        </w:rPr>
        <w:t>. 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5.</w:t>
      </w:r>
      <w:r w:rsidR="009A4DD6" w:rsidRPr="00823CDF">
        <w:rPr>
          <w:rFonts w:ascii="Times New Roman" w:hAnsi="Times New Roman" w:cs="Times New Roman"/>
          <w:sz w:val="28"/>
          <w:szCs w:val="28"/>
        </w:rPr>
        <w:t>4</w:t>
      </w:r>
      <w:r w:rsidRPr="00823CDF">
        <w:rPr>
          <w:rFonts w:ascii="Times New Roman" w:hAnsi="Times New Roman" w:cs="Times New Roman"/>
          <w:sz w:val="28"/>
          <w:szCs w:val="28"/>
        </w:rPr>
        <w:t>. Содержание программы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ее, размышлять о ней, чтобы достигать своих целей, расширять свои знания и возможности, участвовать в социальной жизни.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5.</w:t>
      </w:r>
      <w:r w:rsidR="009A4DD6" w:rsidRPr="00823CDF">
        <w:rPr>
          <w:rFonts w:ascii="Times New Roman" w:hAnsi="Times New Roman" w:cs="Times New Roman"/>
          <w:sz w:val="28"/>
          <w:szCs w:val="28"/>
        </w:rPr>
        <w:t>5</w:t>
      </w:r>
      <w:r w:rsidRPr="00823CDF">
        <w:rPr>
          <w:rFonts w:ascii="Times New Roman" w:hAnsi="Times New Roman" w:cs="Times New Roman"/>
          <w:sz w:val="28"/>
          <w:szCs w:val="28"/>
        </w:rPr>
        <w:t>. Изучение русского языка направлено на достижение следующих целей: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деятельности, проявление уважения к общероссийской и русской культуре, к культуре и языкам всех народов Российской Федерации;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общения, овладение русским языком как средством получения различной информации, в том числе знаний по разным учебным предметам;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определенных закономерностей и правил, конкретизации в процессе изучения русского языка;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несплошной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текст,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инфографика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и другие), осваивать стратегии и тактики информационно-смысловой переработки текста, способы понимания текста, его назначения, общего смысла, коммуникативного намерения автора, логической структуры, роли языковых средств.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5.</w:t>
      </w:r>
      <w:r w:rsidR="009A4DD6" w:rsidRPr="00823CDF">
        <w:rPr>
          <w:rFonts w:ascii="Times New Roman" w:hAnsi="Times New Roman" w:cs="Times New Roman"/>
          <w:sz w:val="28"/>
          <w:szCs w:val="28"/>
        </w:rPr>
        <w:t>6</w:t>
      </w:r>
      <w:r w:rsidRPr="00823CDF">
        <w:rPr>
          <w:rFonts w:ascii="Times New Roman" w:hAnsi="Times New Roman" w:cs="Times New Roman"/>
          <w:sz w:val="28"/>
          <w:szCs w:val="28"/>
        </w:rPr>
        <w:t xml:space="preserve">. В соответствии с ФГОС ООО учебный предмет "Русский язык" входит в предметную область "Русский язык и литература" и является обязательным для изучения. Общее число 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часов</w:t>
      </w:r>
      <w:r w:rsidR="00F55E1D" w:rsidRPr="00823CDF">
        <w:rPr>
          <w:rFonts w:ascii="Times New Roman" w:hAnsi="Times New Roman" w:cs="Times New Roman"/>
          <w:sz w:val="28"/>
          <w:szCs w:val="28"/>
        </w:rPr>
        <w:t xml:space="preserve"> </w:t>
      </w:r>
      <w:r w:rsidRPr="00823CDF">
        <w:rPr>
          <w:rFonts w:ascii="Times New Roman" w:hAnsi="Times New Roman" w:cs="Times New Roman"/>
          <w:sz w:val="28"/>
          <w:szCs w:val="28"/>
        </w:rPr>
        <w:t xml:space="preserve"> для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 xml:space="preserve"> изучения русского языка, - </w:t>
      </w:r>
      <w:r w:rsidR="00F55E1D" w:rsidRPr="00823CDF">
        <w:rPr>
          <w:rFonts w:ascii="Times New Roman" w:hAnsi="Times New Roman" w:cs="Times New Roman"/>
          <w:sz w:val="28"/>
          <w:szCs w:val="28"/>
        </w:rPr>
        <w:t>680</w:t>
      </w:r>
      <w:r w:rsidRPr="00823CDF">
        <w:rPr>
          <w:rFonts w:ascii="Times New Roman" w:hAnsi="Times New Roman" w:cs="Times New Roman"/>
          <w:sz w:val="28"/>
          <w:szCs w:val="28"/>
        </w:rPr>
        <w:t xml:space="preserve"> часов: в 5 классе - 170 часов (5 часов в неделю), в 6 классе - </w:t>
      </w:r>
      <w:r w:rsidR="00F55E1D" w:rsidRPr="00823CDF">
        <w:rPr>
          <w:rFonts w:ascii="Times New Roman" w:hAnsi="Times New Roman" w:cs="Times New Roman"/>
          <w:sz w:val="28"/>
          <w:szCs w:val="28"/>
        </w:rPr>
        <w:t>170</w:t>
      </w:r>
      <w:r w:rsidRPr="00823CDF">
        <w:rPr>
          <w:rFonts w:ascii="Times New Roman" w:hAnsi="Times New Roman" w:cs="Times New Roman"/>
          <w:sz w:val="28"/>
          <w:szCs w:val="28"/>
        </w:rPr>
        <w:t xml:space="preserve"> час</w:t>
      </w:r>
      <w:r w:rsidR="00F55E1D" w:rsidRPr="00823CDF">
        <w:rPr>
          <w:rFonts w:ascii="Times New Roman" w:hAnsi="Times New Roman" w:cs="Times New Roman"/>
          <w:sz w:val="28"/>
          <w:szCs w:val="28"/>
        </w:rPr>
        <w:t>ов</w:t>
      </w:r>
      <w:r w:rsidRPr="00823CDF">
        <w:rPr>
          <w:rFonts w:ascii="Times New Roman" w:hAnsi="Times New Roman" w:cs="Times New Roman"/>
          <w:sz w:val="28"/>
          <w:szCs w:val="28"/>
        </w:rPr>
        <w:t xml:space="preserve"> (</w:t>
      </w:r>
      <w:r w:rsidR="00F55E1D" w:rsidRPr="00823CDF">
        <w:rPr>
          <w:rFonts w:ascii="Times New Roman" w:hAnsi="Times New Roman" w:cs="Times New Roman"/>
          <w:sz w:val="28"/>
          <w:szCs w:val="28"/>
        </w:rPr>
        <w:t>5</w:t>
      </w:r>
      <w:r w:rsidRPr="00823CDF">
        <w:rPr>
          <w:rFonts w:ascii="Times New Roman" w:hAnsi="Times New Roman" w:cs="Times New Roman"/>
          <w:sz w:val="28"/>
          <w:szCs w:val="28"/>
        </w:rPr>
        <w:t xml:space="preserve"> часов в неделю), в 7 классе 136 часов (4 часа в неделю), в 8 классе - 102 часа (3 часа в неделю), в 9 классе - 102 часа (3 часа в неделю).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23CDF">
        <w:rPr>
          <w:rFonts w:ascii="Times New Roman" w:hAnsi="Times New Roman" w:cs="Times New Roman"/>
          <w:b/>
          <w:bCs/>
          <w:sz w:val="28"/>
          <w:szCs w:val="28"/>
        </w:rPr>
        <w:t>6. Содержание обучения в 5 классе.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6.1. Общие сведения о языке.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Богатство и выразительность русского языка. Лингвистика как наука о языке.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Основные разделы лингвистики.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6.2. Язык и речь.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Язык и речь. Речь устная и письменная, монологическая и диалогическая,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полилог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Виды речевой деятельности (говорение, слушание, чтение, письмо), их особенности.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Устный пересказ прочитанного или прослушанного текста, в том числе с изменением лица рассказчика.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Участие в диалоге на лингвистические темы (в рамках изученного) и темы на основе жизненных наблюдений.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Речевые формулы приветствия, прощания, просьбы, благодарности.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Сочинения различных видов с использованием жизненного и читательского опыта, сюжетной картины (в том числе сочинения-миниатюры).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Виды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: выборочное, ознакомительное, детальное. Виды чтения: изучающее, ознакомительное, просмотровое, поисковое.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lastRenderedPageBreak/>
        <w:t>6.3. Текст.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Текст и его основные признаки. Тема и главная мысль текста.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Микротема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текста. Ключевые слова.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Функционально-смысловые типы речи: описание, повествование, рассуждение; их особенности.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Композиционная структура текста. Абзац как средство членения текста на композиционно-смысловые части.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Повествование как тип речи. Рассказ.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Смысловой анализ текста: его композиционных особенностей,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микротем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Подробное, выборочное и сжатое изложение 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содержания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 xml:space="preserve"> прочитанного или прослушанного текста. Изложение содержания текста с изменением лица рассказчика.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Информационная переработка текста: простой и сложный план текста.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6.4. Функциональные разновидности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6.5. Система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6.5.1. Фонетика. Графика. Орфоэпия.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Фонетика и графика как разделы лингвистики.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Звук как единица языка. Смыслоразличительная роль звука.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Система гласных звуков.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Система согласных звуков.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Изменение звуков в речевом потоке. Элементы фонетической транскрипции.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Слог. Ударение. Свойства русского ударения.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Соотношение звуков и букв.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Фонетический анализ слова.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Способы обозначения [й'], мягкости согласных.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Основные выразительные средства фонетики.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Прописные и строчные буквы.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Интонация, ее функции. Основные элементы интонации.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6.5.2. Орфография.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Орфография как раздел лингвистики.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Понятие "орфограмма". Буквенные и небуквенные орфограммы.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разделительных ъ и ь.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6.5.3. Лексикология.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Лексикология как раздел лингвистики.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Основные способы толкования лексического значения слова (подбор однокоренных слов; подбор синонимов и антонимов);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основные способы разъяснения значения слова (по контексту, с помощью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толкового словаря).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Синонимы. Антонимы. Омонимы. Паронимы.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Лексический анализ слов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6.5.4.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Морфемика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. Орфография.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Морфемика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как раздел лингвистики.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Чередование звуков в морфемах (в том числе чередование гласных с нулем звука).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Морфемный анализ слов.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Уместное использование слов с суффиксами оценки в собственной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корней с безударными проверяемыми, непроверяемыми гласными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корней с проверяемыми, непроверяемыми, непроизносимыми согласными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е - о после шипящих в корне слова.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неизменяемых при письме приставок и приставок на -з (-с).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ы - и после приставок.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ы - и после ц.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Орфографический анализ слова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6.5.5. Морфология. Культура речи. Орфография.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Морфология как раздел грамматики. Грамматическое значение слова.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Части речи как лексико-грамматические разряды слов.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Система частей речи в русском языке. Самостоятельные и служебные части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6.5.6. Имя существительное.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Лексико-грамматические разряды имен существительных по значению, имена существительные собственные и нарицательные; имена существительные одушевленные и неодушевленные.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Род, число, падеж имени существительного.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Имена существительные общего рода.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Имена существительные, имеющие форму только единственного или только множественного числа.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Типы склонения имен существительных. Разносклоняемые имена существительные. Несклоняемые имена существительные.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Морфологический анализ имен существительных. Нормы произношения,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нормы постановки ударения, нормы словоизменения имен существительных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собственных имен существительных. Правописание ь на конце имен существительных после шипящих.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безударных окончаний имен существительных. Правописание о - е(е) после шипящих и ц в суффиксах и окончаниях имен существительных.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суффиксов -чик- -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щик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-;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ек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- -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ик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-(-чик-) имен существительных.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Правописание корней с 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чередованием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 xml:space="preserve"> а//о: -лаг- - -лож-;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раст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- -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ращ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- - -рос-;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гар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- - -гор-,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зар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- -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зор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-;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-клан- - -клон-, -скак- -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скоч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-.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Слитное и раздельное написание не с именами существительными.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Орфографический анализ имен существительных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6.5.7. Имя прилагательное.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Имена прилагательные полные и краткие, их синтаксические функции.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Склонение имен прилагательных.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Морфологический анализ имен прилагательных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Нормы словоизменения, произношения имен прилагательных, постановки ударения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безударных окончаний имен прилагательных. Правописание о - е после шипящих и ц в суффиксах и окончаниях имен прилагательных.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кратких форм имен прилагательных с основой на шипящий.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Слитное и раздельное написание не с именами прилагательными.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Орфографический анализ имен прилагательных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6.5.8. Глагол.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Глагол как часть речи. Общее грамматическое значение, морфологические признаки и синтаксические функции глагола.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Роль глагола в словосочетании и предложении,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Глаголы совершенного и несовершенного вида, возвратные и невозвратные.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Спряжение глагола.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Морфологический анализ глаголов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Нормы словоизменения глаголов, постановки ударения в глагольных формах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корней с чередованием е//и: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бер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- -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бир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-,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блест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- -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блист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-, -дер- -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дир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-, -жег- - -жиг-, -мер- - -мир-, -пер- - -пир-, -стел- -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стил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-, -тер- - -тир-.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lastRenderedPageBreak/>
        <w:t>Использование ь как показателя грамматической формы в инфинитиве, в форме 2-го лица единственного числа после шипящих.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тся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и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ться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в глаголах, суффиксов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ова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- -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ева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-,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ыва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- - -ива-.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безударных личных окончаний глагола.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гласной перед суффиксом -л- в формах прошедшего времени глагола.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Слитное и раздельное написание не с глаголами.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Орфографический анализ глаголов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6.5.9. Синтаксис. Культура речи. Пунктуация.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Синтаксис как раздел грамматики. Словосочетание и предложение как единицы синтаксиса.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Синтаксический анализ словосочетания.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Тире между подлежащим и сказуемым.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Предложения распространенные и нераспространенные.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Простое осложненное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и, 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союзами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 xml:space="preserve"> а, но, однако, зато, да (в значении и), да (в значении но). Предложения с обобщающим словом при однородных членах.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Предложения с обращением, особенности интонации. Обращение и средства его выражения.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Синтаксический анализ простого и простого осложненного предложений.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Пунктуационное оформление предложений, осложненных однородными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 xml:space="preserve">членами, связанными бессоюзной связью, одиночным союзом и, 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союзами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 xml:space="preserve"> а, но, однако, зато, да (в значении и), да (в значении но).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Предложения простые и сложные. Сложные предложения с бессоюзной и союзной связью. Предложения сложносочиненные и сложноподчиненные (общее представление, практическое усвоение).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Пунктуационное оформление сложных предложений, состоящих из частей, связанных бессоюзной связью и союзами и, но, а, однако, зато, да.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Предложения с прямой речью.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Пунктуационное оформление предложений с прямой речью.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Диалог.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Пунктуационное оформление диалога при письме.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Пунктуация как раздел лингвистики.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Пунктуационный анализ предложения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23CDF">
        <w:rPr>
          <w:rFonts w:ascii="Times New Roman" w:hAnsi="Times New Roman" w:cs="Times New Roman"/>
          <w:b/>
          <w:bCs/>
          <w:sz w:val="28"/>
          <w:szCs w:val="28"/>
        </w:rPr>
        <w:t>7. Содержание обучения в 6 классе.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7.1. Общие сведения о языке.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Русский язык - государственный язык Российской Федерации и язык межнационального общения.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Понятие о литературном языке.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7.2. Язык и речь.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Монолог-описание, монолог-повествование, монолог-рассуждение; сообщение на лингвистическую тему.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Виды диалога: побуждение к действию, обмен мнениями.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7.3. Текст.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Смысловой анализ текста: его композиционных особенностей,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микротем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Описание как тип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Описание внешности человека.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Описание помещения.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Описание природы.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Описание местности.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Описание действий.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7.4. Функциональные разновидности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Официально-деловой стиль. Заявление. Расписка. Научный стиль. Словарная статья. Научное сообщение.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7.5. Система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7.5.1. Лексикология. Культура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Лексика русского языка с точки зрения ее происхождения: исконно русские и заимствованные слова.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lastRenderedPageBreak/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Стилистические пласты лексики: стилистически нейтральная, высокая и сниженная лексика.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Лексический анализ слов.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Фразеологизмы. Их признаки и значение. Употребление лексических средств в соответствии с ситуацией общения.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Оценка своей и чужой речи с точки зрения точного, уместного и выразительного словоупотребления.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Эпитеты, метафоры, олицетворения.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Лексические словари.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7.5.2. Словообразование. Культура речи. Орфография.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Формообразующие и словообразующие морфемы. Производящая основа.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Основные способы образования слов в русском языке (приставочный, суффиксальный, приставочно-суффиксальный,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бессуффиксный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, сложение, переход из одной части речи в другую).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Понятие об этимологии (общее представление).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Морфемный и словообразовательный анализ слов. Правописание сложных и сложносокращенных слов.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Правописания корня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кас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- - -кос- с 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чередованием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 xml:space="preserve"> а//о, гласных в приставках пре- и при-.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Орфографический анализ слов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7.5.3. Морфология. Культура речи. Орфография.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7.5.3.1. Имя существительное.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Особенности словообразования.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Нормы произношения имен существительных, нормы постановки ударения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Нормы словоизменения имен существительных.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Морфологический анализ имен существительных.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Правила слитного и дефисного написания 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пол- и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 xml:space="preserve"> полу- со словами.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Орфографический анализ имен существительных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7.5.3.2. Имя прилагательное.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Качественные, относительные и притяжательные имена прилагательные.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Степени сравнения качественных имен прилагательных.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Словообразование имен прилагательных.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Морфологический анализ имен прилагательных.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Правописание н и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нн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в именах прилагательных.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суффиксов -к- и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ск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- имен прилагательных.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сложных имен прилагательных.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Нормы произношения имен прилагательных, нормы ударения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Орфографический анализ имени прилагательного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7.5.3.3. Имя числительное.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Общее грамматическое значение имени числительного. Синтаксические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функции имен числительных.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Разряды имен числительных по значению: количественные (целые, дробные, собирательные), порядковые числительные.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Разряды имен числительных по строению: простые, сложные, составные числительные.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Словообразование имен числительных.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Склонение количественных и порядковых имен числительных.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Правильное образование форм имен числительных.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Правильное употребление собирательных имен числительных.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Морфологический анализ имен числительных.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Правила правописания имен числительных: написание ь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Орфографический анализ имен числительных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7.5.3.4. Местоимение.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Общее грамматическое значение местоимения. Синтаксические функции местоимений. Роль местоимений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Разряды местоимений: личные, возвратное, вопросительные, относительные, указательные, притяжательные, неопределенные, отрицательные, определительные.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Склонение местоимений.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Словообразование местоимений.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Морфологический анализ местоимений.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Правила правописания местоимений: правописание местоимений с не и ни; слитное, раздельное и дефисное написание местоимений.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Орфографический анализ местоимений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7.5.3.5. Глагол.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Переходные и непереходные глаголы.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Разноспрягаемые глаголы.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Безличные глаголы. Использование личных глаголов в безличном значении.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Изъявительное, условное и повелительное наклонения глагола. Нормы ударения в глагольных формах (в рамках изученного). Нормы словоизменения глаголов. </w:t>
      </w:r>
      <w:proofErr w:type="spellStart"/>
      <w:proofErr w:type="gramStart"/>
      <w:r w:rsidRPr="00823CDF">
        <w:rPr>
          <w:rFonts w:ascii="Times New Roman" w:hAnsi="Times New Roman" w:cs="Times New Roman"/>
          <w:sz w:val="28"/>
          <w:szCs w:val="28"/>
        </w:rPr>
        <w:t>Видо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-временная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 xml:space="preserve"> соотнесенность глагольных форм в тексте.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Морфологический анализ глаголов.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Использование ь как показателя грамматической формы в повелительном наклонении глагола.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Орфографический анализ глаголов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23CDF">
        <w:rPr>
          <w:rFonts w:ascii="Times New Roman" w:hAnsi="Times New Roman" w:cs="Times New Roman"/>
          <w:b/>
          <w:bCs/>
          <w:sz w:val="28"/>
          <w:szCs w:val="28"/>
        </w:rPr>
        <w:t>8. Содержание обучения в 7 классе.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lastRenderedPageBreak/>
        <w:t>8.1. Общие сведения о языке.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Русский язык как развивающееся явление. Взаимосвязь языка, культуры и истории народа.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8.2. Язык и речь.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Монолог-описание, монолог-рассуждение, монолог-повествование.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Виды диалога: побуждение к действию, обмен мнениями, запрос информации, сообщение информации.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8.3. Текст.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Текст как речевое произведение. Основные признаки текста (обобщение).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Структура текста. Абзац.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Способы и средства связи предложений в тексте (обобщение).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Рассуждение как функционально-смысловой тип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Структурные особенности текста-рассуждения.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Смысловой анализ текста: его композиционных особенностей,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микротем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8.4. Функциональные разновидности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Публицистический стиль. Сфера употребления, функции, языковые особенности.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Жанры публицистического стиля (репортаж, заметка, интервью).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Употребление языковых средств выразительности в текстах публицистического стиля.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Официально-деловой стиль. Сфера употребления, функции, языковые особенности. Инструкция.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8.5. Система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8.5.1. Морфология. Культура речи. Орфография.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Морфология как раздел науки о языке (обобщение).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8.5.2. Причастие.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Причастие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Причастный оборот. Знаки препинания в предложениях с причастным оборотом.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Действительные и страдательные причастия.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Полные и краткие формы страдательных причастий.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Причастия настоящего и прошедшего времени. Склонение причастий. Правописание падежных окончаний причастий. Созвучные причастия и имена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прилагательные (висящий - висячий, горящий - горячий). Ударение в некоторых формах причастий.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Морфологический анализ причастий.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Правописание гласных в суффиксах причастий. Правописание н и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нн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в суффиксах причастий и отглагольных имен прилагательных.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Слитное и раздельное написание не с причастиями.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Орфографический анализ причастий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Синтаксический и пунктуационный анализ предложений с причастным оборотом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8.5.3. Деепричастие.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Деепричастие как особая форма глагола. Признаки глагола и наречия в деепричастии. Синтаксическая функция деепричастия, роль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Деепричастия совершенного и несовершенного вида. Постановка ударения в деепричастиях.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Морфологический анализ деепричастий.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гласных в суффиксах деепричастий. Слитное и раздельное написание не с деепричастиями.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Орфографический анализ деепричастий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Синтаксический и пунктуационный анализ предложений с деепричастным оборотом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8.5.4. Наречие.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Общее грамматическое значение наречий. Синтаксические свойства наречий. Роль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Словообразование наречий.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Морфологический анализ наречий.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Правописание наречий: слитное, раздельное, дефисное написание; слитное и раздельное написание не с наречиями; н и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нн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в наречиях на -о(-е); правописание суффиксов -а и -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о наречий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 xml:space="preserve"> с приставками из-, до-, с-, в-, на-, за-; употребление ь после шипящих на конце наречий; правописание суффиксов наречий -о и -е после шипящих.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Орфографический анализ наречий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8.5.5. Слова категории состояния.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Вопрос о словах категории состояния в системе частей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8.5.6. Служебные части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Общая характеристика служебных частей речи. Отличие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самостоятельных частей речи от служебных.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8.5.7. Предлог.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Предлог как служебная часть речи. Грамматические функции предлогов.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Морфологический анализ предлогов.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Нормы употребления имен существительных и местоимений с предлогами. Правильное использование предлогов из - с, в - на. Правильное образование предложно-падежных форм с предлогами по, благодаря, согласно, вопреки, наперерез.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производных предлогов.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8.5.8. Союз.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Морфологический анализ союзов.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союзов.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Знаки препинания в сложных союзных предложениях (в рамках изученного). Знаки препинания в предложениях с союзом и, связывающим однородные члены и части сложного предложения.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8.5.9. Частица.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Разряды частиц по значению и употреблению: формообразующие, отрицательные, модальные.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Морфологический анализ частиц.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Смысловые различия частиц не и ни. Использование частиц не и ни в письменной речи. Различение приставки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не-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и частицы не. Слитное и раздельное написание не с разными частями речи (обобщение). Правописание частиц бы, ли, же 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 xml:space="preserve"> другими словами. Дефисное написание частиц -то, -таки, -ка.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8.5.10. Междометия и звукоподражательные слова.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Междометия как особая группа слов.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Морфологический анализ междометий.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Звукоподражательные слова.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lastRenderedPageBreak/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Омонимия слов разных частей речи. Грамматическая омонимия. Использование грамматических омонимов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23CDF">
        <w:rPr>
          <w:rFonts w:ascii="Times New Roman" w:hAnsi="Times New Roman" w:cs="Times New Roman"/>
          <w:b/>
          <w:bCs/>
          <w:sz w:val="28"/>
          <w:szCs w:val="28"/>
        </w:rPr>
        <w:t>9. Содержание обучения в 8 классе.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9.1. Общие сведения о языке.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Русский язык в кругу других славянских языков.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9.2. Язык и речь.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Монолог-описание, монолог-рассуждение, монолог-повествование; выступление с научным сообщением.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Диалог.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9.3. Текст.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Текст и его основные признаки.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Особенности функционально-смысловых типов речи (повествование, описание, рассуждение).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9.4. Функциональные разновидности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Официально-деловой стиль. Сфера употребления, функции, языковые особенности.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Жанры официально-делового стиля (заявление, объяснительная записка, автобиография, характеристика).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Научный стиль. Сфера употребления, функции, языковые особенности.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9.5. Система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9.5.1. Синтаксис. Культура речи. Пунктуация.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Синтаксис как раздел лингвистики.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Словосочетание и предложение как единицы синтаксиса.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Пунктуация. Функции знаков препинания.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9.5.2. Словосочетание.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Основные признаки словосочетания.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Виды словосочетаний по морфологическим свойствам главного слова: глагольные, именные, наречные.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Типы подчинительной связи слов в словосочетании: согласование, управление, примыкание.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Синтаксический анализ словосочетаний.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Грамматическая синонимия словосочетаний. Нормы построения словосочетаний.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9.5.3. Предложение.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lastRenderedPageBreak/>
        <w:t xml:space="preserve">Предложение. Основные признаки предложения: смысловая и интонационная законченность, грамматическая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оформленность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Употребление языковых форм выражения побуждения в побудительных предложениях.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Виды предложений по количеству грамматических основ (простые, сложные).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Виды простых предложений по наличию главных членов (двусоставные, односоставные).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Виды предложений по наличию второстепенных членов (распространенные, нераспространенные).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Предложения полные и неполные.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Грамматические, интонационные и пунктуационные особенности предложений со словами да, нет.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Нормы построения простого предложения, использования инверсии.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9.5.4. Двусоставное предложение.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9.5.4.1. Главные члены предложения.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Подлежащее и сказуемое как главные члены предложения.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Способы выражения подлежащего.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Виды сказуемого (простое глагольное, составное глагольное, составное именное) и способы его выражения.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Тире между подлежащим и сказуемым.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Нормы согласования сказуемого с подлежащим, выраженным словосочетанием, сложносокращенными словами, словами большинство - меньшинство, количественными сочетаниями.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9.5.4.2. Второстепенные члены предложения.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Второстепенные члены предложения, их виды.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Определение как второстепенный член предложения. Определения согласованные и несогласованные.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Приложение как особый вид определения. Дополнение как второстепенный член предложения. Дополнения прямые и косвенные.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9.5.5. Односоставные предложения.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Односоставные предложения, их грамматические признаки.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Грамматические различия односоставных предложений и двусоставных неполных предложений.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lastRenderedPageBreak/>
        <w:t>Виды односоставных предложений: назывные, определенно-личные, неопределенно-личные, обобщенно-личные, безличные предложения.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Синтаксическая синонимия односоставных и двусоставных предложений.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Употребление односоставных предложений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9.5.6. Простое осложненное предложение.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9.5.6.1. Предложения с однородными членами.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Однородные члены предложения, их признаки, средства связи.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Союзная и бессоюзная связь однородных членов предложения.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Однородные и неоднородные определения.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Предложения с обобщающими словами при однородных членах.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Нормы построения предложений с однородными членами, связанными двойными союзами не только... но и, как... так 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и...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 xml:space="preserve"> и, или... или, либо... либо, ни... ни, то... то).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Правила постановки знаков препинания в предложениях с обобщающими словами при однородных членах.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Правила постановки знаков препинания в простом и сложном предложениях с союзом 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9.5.6.2. Предложения с обособленными членами.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Уточняющие члены предложения, пояснительные и присоединительные конструкции.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9.5.6.3. Предложения с обращениями, вводными и вставными конструкциями.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Обращение. Основные функции обращения. Распространенное и нераспространенное обращение.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Вводные конструкции.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Вставные конструкции.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Омонимия членов предложения и вводных слов, словосочетаний и предложений.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Нормы построения предложений с вводными словами и предложениями, вставными конструкциями, обращениями (распространенными и нераспространенными), междометиями.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Правила постановки знаков препинания в предложениях с вводными и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вставными конструкциями, обращениями и междометиями.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Синтаксический и пунктуационный анализ простых предложений.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23CDF">
        <w:rPr>
          <w:rFonts w:ascii="Times New Roman" w:hAnsi="Times New Roman" w:cs="Times New Roman"/>
          <w:b/>
          <w:bCs/>
          <w:sz w:val="28"/>
          <w:szCs w:val="28"/>
        </w:rPr>
        <w:t>10. Содержание обучения в 9 классе.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10.1. Общие сведения о языке.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Роль русского языка в Российской Федерации. Русский язык в современном мире.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10.2. Язык и речь.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Речь устная и письменная, монологическая и диалогическая,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полилог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(повторение).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Виды речевой деятельности: говорение, письмо,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, чтение (повторение).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Виды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: выборочное, ознакомительное, детальное.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Виды чтения: изучающее, ознакомительное, просмотровое, поисковое.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Создание устных и письменных высказываний разной коммуникативной направленности в зависимости от темы и условий общения с использованием жизненного и читательского опыта, иллюстраций, фотографий, сюжетной картины (в том числе сочинения-миниатюры).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Подробное, сжатое, выборочное изложение прочитанного или прослушанного текста.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Приемы работы с учебной книгой, лингвистическими словарями, справочной литературой.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10.3. Текст.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Информационная переработка текста.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10.4. Функциональные разновидности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разновидностей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другие).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10.5. Синтаксис. Культура речи. Пунктуация.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10.5.1. Сложное предложение.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Понятие о сложном предложении (повторение).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Классификация сложных предложений.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Смысловое, структурное и интонационное единство частей сложного предложения.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10.5.2. Сложносочиненное предложение.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Понятие о сложносочиненном предложении, его строении.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Виды сложносочиненных предложений. Средства связи частей сложносочиненного предложения.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Интонационные особенности сложносочиненных предложений с разными смысловыми отношениями между частями.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Употребление сложносочиненных предложений в речи. Грамматическая синонимия сложносочиненных предложений и простых предложений с однородными членами.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Нормы построения сложносочиненного предложения; правила постановки знаков препинания в сложных предложениях.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Синтаксический и пунктуационный анализ сложносочиненных предложений.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10.5.3. Сложноподчиненное предложение.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Понятие о сложноподчиненном предложении. Главная и придаточная части предложения.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Союзы и союзные слова. Различия подчинительных союзов и союзных слов.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Виды сложноподчиненных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Грамматическая синонимия сложноподчиненных предложений и простых предложений с обособленными членами.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Сложноподчиненные предложения с придаточными определительными. Сложноподчиненные предложения с придаточными изъяснительными. Сложноподчиненные предложения с придаточными обстоятельственными. Сложноподчиненные предложения с придаточными места, времени. Сложноподчиненные предложения с придаточными причины, цели и следствия. Сложноподчиненные предложения с придаточными условия, уступки. Сложноподчиненные предложения с придаточными образа действия, меры и степени и сравнительными.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Нормы построения сложноподчиненного предложения, место придаточного определительного в сложноподчиненном предложении; построение сложноподчиненного предложения с придаточным изъяснительным, присоединенным к главной части союзом чтобы, союзными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словами какой, который.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Типичные грамматические ошибки при построении сложноподчиненных предложений.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Сложноподчиненные предложения с несколькими придаточными. Однородное, неоднородное и последовательное подчинение придаточных частей.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Правила постановки знаков препинания в сложноподчиненных предложениях.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Синтаксический и пунктуационный анализ сложноподчиненных предложений.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10.5.4. Бессоюзное сложное предложение.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Понятие о бессоюзном сложном предложении.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Синтаксический и пунктуационный анализ бессоюзных сложных предложений.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10.5.5. Сложные предложения с разными видами союзной и бессоюзной связи.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Типы сложных предложений с разными видами связи.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Синтаксический и пунктуационный анализ сложных предложений с разными видами союзной и бессоюзной связи.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10.5.6. Прямая и косвенная речь.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Прямая и косвенная речь. Синонимия предложений с прямой и косвенной речью.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Цитирование. Способы включения цитат в высказывание.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Применение знаний по синтаксису и пунктуации в практике правописания.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23CDF">
        <w:rPr>
          <w:rFonts w:ascii="Times New Roman" w:hAnsi="Times New Roman" w:cs="Times New Roman"/>
          <w:b/>
          <w:bCs/>
          <w:sz w:val="28"/>
          <w:szCs w:val="28"/>
        </w:rPr>
        <w:t>11. Планируемые результаты освоения программы по русскому языку на уровне основного общего образования.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11.1. 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11.2. В результате изучения русского языка на уровне основного общего образования у обучающегося будут сформированы следующие личностные результаты: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1) гражданского воспитания: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отраженными в литературных произведениях, написанных на русском языке;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 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 готовность к участию в гуманитарной деятельности (помощь людям, нуждающимся в ней;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волонтерство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);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2) патриотического воспитания: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- России, к науке, искусству, боевым подвигам и трудовым достижениям народа, в том числе отраженным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3) духовно-нравственного воспитания: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ориентация на моральные ценности и нормы в ситуациях нравственного выбора, готовность оценивать свое поведение, в том числе речевое,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4) эстетического воспитания: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восприимчивость к разным видам искусства, традициям и творчеству своего и других народов, понимание эмоционального воздействия искусства,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осознание важности художественной культуры как средства коммуникации и самовыражения;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5) физического воспитания, формирования культуры здоровья и эмоционального благополучия: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осознание ценности жизни с использованием собственного жизненного и читательского опыта, ответственного отношения к своему здоровью и установки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"Интернет" (далее - Интернет) в образовательном процессе;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умение принимать себя и других, не осуждая;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умение осознавать свое эмоциональное состояние и эмоциональное состояние других, использовать языковые средства для выражения своего состояния, в том числе опираясь на примеры из литературных произведений, написанных на русском языке,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навыков рефлексии, признание своего права на ошибку и такого же права другого человека;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6) трудового воспитания: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установка на активное участие в решении практических задач (в рамках семьи,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общеобравательной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умение рассказать о своих планах на будущее;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7) экологического воспитания: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lastRenderedPageBreak/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8) ценности научного познания: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9) адаптации обучающегося к изменяющимся условиям социальной и природной среды: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потребность во взаимодействии в условиях неопределенности, открытость опыту и знаниям других, потребность в действии в условиях неопределенности,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учетом влияния на окружающую среду, достижения целей и преодоления вызовов, возможных глобальных последствий;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находить позитивное в сложившейся ситуации, быть готовым действовать в отсутствие гарантий успеха.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lastRenderedPageBreak/>
        <w:t xml:space="preserve">11.3. В результате изучения русского языка на уровне основного общего образования у обучающегося будут сформированы следующие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результаты: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11.3.1. 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выявлять и характеризовать существенные признаки языковых единиц, языковых явлений и процессов;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выявлять дефицит информации текста, необходимой для решения поставленной учебной задачи;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выявлять причинно-следственные связи при изучении языковых процессов, 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учетом самостоятельно выделенных критериев.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11.3.2. 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использовать вопросы как исследовательский инструмент познания в языковом образовании;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составлять алгоритм действий и использовать его для решения учебных задач;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самостоятельно формулировать обобщения и выводы по результатам проведенного наблюдения, исследования, владеть инструментами оценки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достоверности полученных выводов и обобщений;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11.3.3. У обучающегося будут сформированы умения работать с информацией как часть познавательных универсальных учебных действий: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использовать различные виды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и чтения для оценки текста с точки зрения достоверности и применимости содержащейся в нем информации и усвоения необходимой информации с целью решения учебных задач;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эффективно запоминать и систематизировать информацию.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11.3.4. У обучающегося будут сформированы умения общения как часть коммуникативных универсальных учебных действий: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невербальные средства общения, понимать значение социальных знаков;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знать и распознавать предпосылки конфликтных ситуаций и смягчать конфликты, вести переговоры;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lastRenderedPageBreak/>
        <w:t>публично представлять результаты проведенного языкового анализа, выполненного лингвистического эксперимента, исследования, проекта;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самостоятельно выбирать формат выступления с учетом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11.3.5. У обучающегося будут сформированы умения самоорганизации как части регулятивных универсальных учебных действий: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выявлять проблемы для решения в учебных и жизненных ситуациях;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самостоятельно составлять план действий, вносить необходимые коррективы в ходе его реализации;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выбор и брать ответственность за решение.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11.3.6. У обучающегося будут сформированы умения самоконтроля, эмоционального интеллекта как части регулятивных универсальных учебных действий: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владеть разными способами самоконтроля (в том числе речевого),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самомотивации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и рефлексии;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давать оценку учебной ситуации и предлагать план ее изменения;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объяснять причины достижения (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) результата деятельности; понимать причины коммуникативных неудач и предупреждать их, давать оценку приобретенному речевому опыту и корректировать собственную речь с учетом целей и условий общения; оценивать соответствие результата цели и условиям общения;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развивать способность управлять собственными эмоциями и эмоциями других;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осознанно относиться к другому человеку и его мнению;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признавать свое и чужое право на ошибку;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принимать себя и других, не осуждая;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проявлять открытость;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осознавать невозможность контролировать все вокруг.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11.3.7. У обучающегося будут сформированы умения совместной деятельности: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задачи;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обобщать мнения нескольких человек, проявлять готовность руководить, выполнять поручения, подчиняться;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"мозговой штурм" и другие);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11.4. К концу обучения в 5 классе обучающийся получит следующие предметные результаты по отдельным темам программы по русскому языку.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11.4.1. Общие сведения о языке.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Осознавать богатство и выразительность русского языка, приводить примеры, свидетельствующие об этом.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11.4.2. Язык и речь.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Создавать устные монологические высказывания объемом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Участвовать в диалоге на лингвистические темы (в рамках изученного) и в диалоге и (или)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полилоге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на основе жизненных наблюдений объемом не менее 3 реплик.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Владеть различными видами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: выборочным, ознакомительным, детальным - научно-учебных и художественных текстов различных функционально-смысловых типов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Владеть различными видами чтения: просмотровым, ознакомительным, изучающим, поисковым.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Устно пересказывать прочитанный или прослушанный текст объемом не менее 100 слов.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Понимать содержание прослушанных и прочитанных научно-учебных и художественных текстов различных функционально-смысловых типов речи объемом не менее 150 слов: устно и письменно формулировать тему и главную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мысль текста, формулировать вопросы по содержанию текста и отвечать на них, подробно и сжато передавать в письменной форме содержание исходного текста (для подробного изложения объем исходного текста должен составлять не менее 100 слов; для сжатого изложения - не менее 110 слов).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Соблюдать при письме нормы современного русского литературного языка, в том числе во время списывания текста объемом 90 - 100 слов, словарного диктанта объемом 15 - 20 слов; диктанта на основе связного текста объемом 90 - 100 слов, составленного с учетом ранее изученных правил правописания (в том числе содержащего изученные в течение первого года обучения орфограммы,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пунктограммы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и слова с непроверяемыми написаниями), пользоваться разными видами лексических словарей; соблюдать в устной речи и при письме правила речевого этикета.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11.4.3. Текст.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основные признаки текста, делить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слова), применять эти знания при создании собственного текста (устного и письменного).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микротем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и абзацев.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законченности), с точки зрения его принадлежности к функционально-смысловому типу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Применять знание основных признаков текста (повествование) в практике его создания.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Создавать тексты-повествования с использованием жизненного и читательского опыта; тексты с использованием сюжетной картины (в том числе сочинения-миниатюры объемом 3 и более предложений, сочинения объемом не менее 70 слов).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Восстанавливать деформированный текст, осуществлять корректировку восстановленного текста с использованием образца.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форме, передавать содержание текста, в том числе с изменением лица рассказчика, извлекать информацию из различных источников, в том числе из лингвистических словарей и справочной литературы, и использовать ее в учебной деятельности.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Представлять сообщение на заданную тему в виде презентации.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Редактировать собственные (созданные другими обучающимися) тексты с целью совершенствования их содержания (проверка фактического материала, начальный логический анализ текста - целостность, связность, информативность).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11.4.4. Функциональные разновидности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11.4.5. Система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11.4.6. Фонетика. Графика. Орфоэпия.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звуки; понимать различие между звуком и буквой, характеризовать систему звуков.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фонетический анализ слов.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Использовать знания по фонетике, графике и орфоэпии в практике произношения и правописания слов.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11.4.7. Орфография.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Оперировать понятием "орфограмма" и различать буквенные и небуквенные орфограммы при проведении орфографического анализа слова.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изученные орфограммы.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Применять знания по орфографии в практике правописания (в том числе применять знание о правописании разделительных ъ и ь).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11.4.8. Лексикология.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Объяснять лексическое значение слова разными способами (подбор однокоренных слов; подбор синонимов и антонимов, определение значения слова по контексту, с помощью толкового словаря).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однозначные и многозначные слова, различать прямое и переносное значения слова.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синонимы, антонимы, омонимы; различать многозначные слова и омонимы, правильно употреблять слова-паронимы.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тематические группы слов, родовые и видовые понятия.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лексический анализ слов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Пользоваться лексическими словарями (толковым словарем, словарями синонимов, антонимов, омонимов, паронимов).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11.4.9.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Морфемика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. Орфография.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морфему как минимальную значимую единицу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морфемы в слове (корень, приставку, суффикс, окончание), выделять основу слова.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Находить чередование звуков в морфемах (в том числе чередование гласных с нулем звука).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морфемный анализ слов.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Применять знания по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морфемике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при выполнении языкового анализа различных видов и в практике правописания неизменяемых приставок и приставок на -з (-с); ы - и после приставок, корней с безударными проверяемыми, непроверяемыми, чередующимися гласными (в рамках изученного), корней с проверяемыми, непроверяемыми, непроизносимыми согласными (в рамках изученного), е - о после шипящих в корне слова, ы - и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после ц.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орфографический анализ слов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Уместно использовать слова с суффиксами оценки в собственной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11.4.10. Морфология. Культура речи. Орфография.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имена существительные, имена прилагательные, глаголы.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морфологический анализ имен существительных, частичный морфологический анализ имен прилагательных, глаголов.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орфографический анализ имен существительных, имен прилагательных, глаголов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Применять знания по морфологии при выполнении языкового анализа различных видов и в речевой практике.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11.4.11. Имя существительное.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Определять общее грамматическое значение, морфологические признаки и синтаксические функции имени существительного, объяснять его роль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Определять лексико-грамматические разряды имен существительных.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Различать типы склонения имен существительных, выявлять разносклоняемые и несклоняемые имена существительные.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морфологический анализ имен существительных.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нормы словоизменения, произношения имен существительных, постановки в них ударения (в рамках изученного), употребления несклоняемых имен существительных.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правила правописания имен существительных: безударных окончаний, о - е (е) после шипящих и ц в суффиксах и окончаниях, суффиксов -чик- -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щик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-,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ек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- -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ик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- (-чик-), корней с 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чередованием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 xml:space="preserve"> а (о): -лаг- - -лож-;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раст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- -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ращ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- - -рос-,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гар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- - -гор-,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зар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- -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зор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-, -клан- - -клон-, -скак- -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скоч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-, употребления (неупотребления) ь на конце имен существительных после шипящих; слитное и раздельное написание не с именами существительными; правописание собственных имен существительных.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11.4.12. Имя прилагательное.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Определять общее грамматическое значение, морфологические признаки и синтаксические функции имени прилагательного, объяснять его роль в речи; различать полную и краткую формы имен прилагательных.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частичный морфологический анализ имен прилагательных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нормы словоизменения, произношения имен прилагательных, постановки в них ударения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правила правописания имен прилагательных: безударных окончаний, о - е после шипящих и ц в суффиксах и окончаниях; кратких форм имен прилагательных с основой на шипящие; правила слитного и раздельного написания не с именами прилагательными.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11.4.13. Глагол.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lastRenderedPageBreak/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Различать глаголы совершенного и несовершенного вида, возвратные и невозвратные.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Называть грамматические свойства инфинитива (неопределенной формы) глагола, выделять его основу, выделять основу настоящего (будущего простого) времени глагола.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Определять спряжение глагола, спрягать глаголы.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частичный морфологический анализ глаголов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нормы словоизменения глаголов, постановки ударения в глагольных формах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правила правописания глаголов: корней с чередованием е (и), использования ь после шипящих как показателя грамматической формы в инфинитиве, в форме 2-го лица единственного числа,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тся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и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ться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в глаголах; суффиксов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ова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- -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ева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-,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ыва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- - -ива-, личных окончаний глагола, гласной перед суффиксом -л- в формах прошедшего времени глагола, слитного и раздельного написания не с глаголами.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11.4.14. Синтаксис. Культура речи. Пунктуация.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предложений, проводить пунктуационный анализ простых осложненных и сложных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словосочетания по морфологическим свойствам главного слова (именные, глагольные, наречные), простые неосложненные предложения; простые предложения, осложненные однородными членами, включая предложения с обобщающим словом при однородных членах, обращением,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(распространенные и нераспространенные), определять главные (грамматическую основу) и второстепенные члены предложения, способы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предлогом,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типичные средства выражения второстепенных членов предложения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Соблюдать при письме пунктуационные правила при постановке тире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между подлежащим и сказуемым, выборе знаков препинания в предложениях с однородными членами, связанными бессоюзной связью, одиночным союзом и, союзами а, но, однако, зато, да (в значении и), да (в значении но); с обобщающим словом при однородных членах; с обращением, в предложениях с прямой речью, в сложных предложениях, состоящих из частей, связанных бессоюзной связью и союзами и, но, а, однако, зато, да; оформлять при письме диалог.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пунктуационный анализ предложения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11.5. К концу обучения в 6 классе обучающийся получит следующие предметные результаты по отдельным темам программы по русскому языку: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11.5.1. Общие сведения о языке.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Иметь представление о русском литературном языке.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11.5.2. Язык и речь.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Создавать устные монологические высказывания объемом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монолог-рассуждение), выступать с сообщением на лингвистическую тему.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Участвовать в диалоге (побуждение к действию, обмен мнениями) объемом не менее 4 реплик.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Владеть различными видами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: выборочным, ознакомительным, детальным научно-учебных и художественных текстов различных функционально-смысловых типов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Владеть различными видами чтения: просмотровым, ознакомительным, изучающим, поисковым.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Устно пересказывать прочитанный или прослушанный текст объемом не менее 110 слов.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объемом не менее 180 слов: устно и письменно формулировать тему и главную мысль текста, вопросы по содержанию текста и отвечать на них,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объем исходного текста должен составлять не менее 160 слов; для сжатого изложения - не менее 165 слов).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слов,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lastRenderedPageBreak/>
        <w:t xml:space="preserve">Соблюдать в устной речи и при письме нормы современного русского литературного языка, в том числе во время списывания текста объемом 100 - 110 слов, словарного диктанта объемом 20 - 25 слов, диктанта на основе связного текста объемом 100 - 110 слов, составленного с учетом ранее изученных правил правописания (в том числе содержащего изученные в течение второго года обучения орфограммы,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пунктограммы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и слова с непроверяемыми написаниями), соблюдать в устной речи и при письме правила речевого этикета.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11.5.3. Текст.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Анализировать текст с точки зрения его соответствия основным признакам, с точки зрения его принадлежности к функционально-смысловому типу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spellStart"/>
      <w:proofErr w:type="gramStart"/>
      <w:r w:rsidRPr="00823CDF">
        <w:rPr>
          <w:rFonts w:ascii="Times New Roman" w:hAnsi="Times New Roman" w:cs="Times New Roman"/>
          <w:sz w:val="28"/>
          <w:szCs w:val="28"/>
        </w:rPr>
        <w:t>видо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-временную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 xml:space="preserve"> соотнесенность глагольных форм.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Применять знания о функционально-смысловых типах речи при выполнении анализа различных видов и в речевой практике, использовать знание основных признаков текста в практике создания собственного текста.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микротем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и абзацев.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использованием жизненного и читательского опыта, произведений искусства (в том числе сочинения-миниатюры объемом 5 и более предложений; сочинения объемом не менее 100 слов с учетом функциональной разновидности и жанра сочинения, характера темы).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Работать с текстом: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форме, выделять главную и второстепенную информацию в прослушанном и прочитанном тексте, извлекать информацию из различных источников, в том числе из лингвистических словарей и справочной литературы, и использовать ее в учебной деятельности.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Представлять сообщение на заданную тему в виде презентации. 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Редактировать собственные тексты с использованием знаний норм современного русского литературного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11.5.4. Функциональные разновидности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Характеризовать особенности официально-делового стиля речи, научного стиля речи, перечислять требования к составлению словарной статьи и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научного сообщения,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11.5.5. Система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11.5.6. Лексикология. Культура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Различать слова с точки зрения их происхождения: исконно русские и заимствованные слова, различать слова с точки зрения их принадлежности к активному или пассивному запасу: неологизмы, устаревшие слова (историзмы и архаизмы),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жаргонизмы), определять стилистическую окраску слова. Проводить лексический анализ слов.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эпитеты, метафоры, олицетворения, понимать их основное коммуникативное назначение в художественном тексте и использовать в речи с целью повышения ее богатства и выразительности.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в тексте фразеологизмы, определять их значения; характеризовать ситуацию употребления фразеологизма.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Осуществлять выбор лексических средств в соответствии с речевой ситуацией, пользоваться словарями иностранных слов, устаревших слов,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11.5.7. Словообразование. Культура речи. Орфография.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формообразующие и словообразующие морфемы в слове; выделять производящую основу.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Определять способы словообразования (приставочный, суффиксальный, приставочно-суффиксальный,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бессуффиксный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, сложение, переход из одной части речи в другую), проводить морфемный и словообразовательный анализ слов, применять знания по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морфемике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и словообразованию при выполнении языкового анализа различных видов.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нормы словообразования имен прилагательных. Распознавать изученные орфограммы; проводить орфографический анализ слов, применять знания по орфографии в практике правописания.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правила правописания сложных и сложносокращенных слов, правила правописания корня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кас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- - -кос- с 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чередованием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 xml:space="preserve"> а (о), гласных в приставках пре- и при-.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11.5.8. Морфология. Культура речи. Орфография.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особенности словообразования имен существительных.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Соблюдать правила слитного и дефисного написания 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пол- и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 xml:space="preserve"> полу- со словами.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нормы произношения, постановки ударения (в рамках изученного), словоизменения имен существительных.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Различать качественные, относительные и притяжательные имена прилагательные, степени сравнения качественных имен прилагательных.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lastRenderedPageBreak/>
        <w:t xml:space="preserve">Соблюдать нормы словообразования имен прилагательных, нормы произношения имен прилагательных, нормы ударения (в рамках изученного); соблюдать правила правописания н и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нн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в именах прилагательных, суффиксов -к- и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ск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- имен прилагательных, сложных имен прилагательных.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числительные; определять общее грамматическое значение имени числительного; различать разряды имен числительных по значению, по строению.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Склонять числительные и характеризовать особенности склонения, словообразования и синтаксических функций числительных; характеризовать роль имен числительных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Правильно употреблять собирательные имена числительные, соблюдать правила правописания имен числительных, в том числе написание ь в именах числительных, написание двойных согласных; слитное, раздельное, дефисное написание числительных, правила правописания окончаний числительных.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местоимения; определять общее грамматическое значение; различать разряды местоимений, склонять местоимения; характеризовать особенности их склонения, словообразования, синтаксических функций, роли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не и ни, слитного, раздельного и дефисного написания местоимений.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переходные и непереходные глаголы,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глаголы, использовать личные глаголы в безличном значении.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правила правописания ь в формах глагола повелительного наклонения.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морфологический анализ имен прилагательных, имен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изученные орфограммы, проводить орфографический анализ слов, применять знания по орфографии в практике правописания.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11.6. К концу обучения в 7 классе обучающийся получит следующие предметные результаты по отдельным темам программы по русскому языку: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11.6.1. Общие сведения о языке.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Иметь представление о языке как развивающемся явлении. Осознавать взаимосвязь языка, культуры и истории народа (приводить примеры).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lastRenderedPageBreak/>
        <w:t>11.6.2. Язык и речь.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Создавать устные монологические высказывания объемом не менее 7 предложений на основе наблюдений, личных впечатлений, чтения научно-учебной, художественной и научно-популярной литературы (монолог-описание, монолог-рассуждение, монолог-повествование), выступать с научным сообщением.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Участвовать в диалоге на лингвистические темы (в рамках изученного) и темы на основе жизненных наблюдений объемом не менее 5 реплик.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Владеть различными видами диалога: диалог - запрос информации, диалог - сообщение информации.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Владеть различными видами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(выборочное, ознакомительное, детальное) публицистических текстов различных функционально-смысловых типов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Владеть различными видами чтения: просмотровым, ознакомительным, изучающим, поисковым.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Устно пересказывать прослушанный или прочитанный текст объемом не менее 120 слов.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объемом не менее 230 слов: устно и письменно формулировать тему и главную мысль текста, формулировать вопросы по содержанию текста и отвечать на них, подробно, сжато и выборочно передавать в устной и письменной форме содержание прослушанных публицистических текстов (для подробного изложения объем исходного текста должен составлять не менее 180 слов, для сжатого и выборочного изложения - не менее 200 слов).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Соблюдать в устной речи и при письме нормы современного русского литературного языка, в том числе во время списывания текста объемом 110 - 120 слов, словарного диктанта объемом 25 - 30 слов, диктанта на основе связного текста объемом 110 - 120 слов, составленного с учетом ранее изученных правил правописания (в том числе содержащего изученные в течение третьего года обучения орфограммы,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пунктограммы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и слова с непроверяемыми написаниями), соблюдать при письме правила речевого этикета.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11.6.3. Текст.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микротем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и абзацев.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Выявлять лексические и грамматические средства связи предложений и частей текста.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lastRenderedPageBreak/>
        <w:t>Создавать тексты различных функционально-смысловых типов речи с использованием жизненного и читательского опыта, произведений искусства (в том числе сочинения-миниатюры объемом 6 и более предложений, сочинения объемом не менее 150 слов с учетом стиля и жанра сочинения, характера темы).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Работать с текстом: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форме, выделять главную и второстепенную информацию в тексте, передавать содержание текста с изменением лица рассказчика, использовать способы информационной переработки текста, извлекать информацию из различных источников, в том числе из лингвистических словарей и справочной литературы, и использовать ее в учебной деятельности.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Представлять сообщение на заданную тему в виде презентации.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Редактировать тексты: сопоставлять исходный и отредактированный тексты, редактировать собственные тексты с целью совершенствования их содержания и формы с использованием знаний норм современного русского литературного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11.6.4. Функциональные разновидности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Владеть нормами построения текстов публицистического стиля.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11.6.5. Система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изученные орфограммы; проводить орфографический анализ слов, применять знания по орфографии в практике правописания.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Использовать знания по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морфемике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и словообразованию при выполнении языкового анализа различных видов и в практике правописания.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lastRenderedPageBreak/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слов, применять знания по лексике и фразеологии при выполнении языкового анализа различных видов и в речевой практике.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омонимию слов разных частей речи; различать лексическую и грамматическую омонимию, понимать особенности употребления омонимов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Использовать грамматические словари и справочники в речевой практике.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11.6.6. Морфология. Культура речи. Орфография.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11.6.7. Причастие.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морфологический, орфографический анализ причастий, применять это умение в речевой практике.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Составлять словосочетания с причастием в роли зависимого слова, конструировать причастные обороты.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Уместно использовать причастия в речи, различать созвучные причастия и имена прилагательные (висящий - висячий, горящий - горячий). Правильно ставить ударение в некоторых формах причастий, применять правила правописания падежных окончаний и суффиксов причастий; н и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нн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в причастиях и отглагольных именах прилагательных, написания гласной перед суффиксом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вш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- действительных причастий прошедшего времени, перед суффиксом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нн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- страдательных причастий прошедшего времени, написания не с причастиями.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Правильно расставлять знаки препинания в предложениях с причастным оборотом.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11.6.8. Деепричастие.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деепричастие как особую форму глагола.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Определять признаки глагола и наречия в деепричастии, синтаксическую функцию деепричастия.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деепричастия совершенного и несовершенного вида.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lastRenderedPageBreak/>
        <w:t>Проводить морфологический, орфографический анализ деепричастий, применять это умение в речевой практике.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Конструировать деепричастный оборот, определять роль деепричастия в предложении.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Уместно использовать деепричастия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Правильно ставить ударение в деепричастиях.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Применять правила написания гласных в суффиксах деепричастий, правила слитного и раздельного написания не с деепричастиями.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Правильно строить предложения с одиночными деепричастиями и деепричастными оборотами.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11.6.9. Наречие.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наречия в речи, определять общее грамматическое значение наречий,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нормы образования степеней сравнения наречий, произношения наречий, постановки в них ударения.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Применять правила слитного, раздельного и дефисного написания наречий, написания н и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нн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в наречиях на -о и -е; написания суффиксов -а и -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о наречий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 xml:space="preserve"> с приставками из-, до-, с-, в-, на-, за-, употребления ь на конце наречий после шипящих, написания суффиксов наречий -о и -е после шипящих; написания е и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в приставках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не-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и ни- наречий; слитного и раздельного написания не с наречиями.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11.6.10. Слова категории состояния.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11.6.11. Служебные части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Давать общую характеристику служебных частей речи, объяснять их отличия от самостоятельных частей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11.6.12. Предлог.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Употреблять предлоги в речи в соответствии с их значением и стилистическими особенностями, соблюдать правила правописания производных предлогов.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нормы употребления имен существительных и местоимений с предлогами, предлогов из - с, в - на в составе словосочетаний, правила правописания производных предлогов.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lastRenderedPageBreak/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11.6.13. Союз.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союз как служебную часть речи, различать разряды союзов по значению, по строению; объяснять роль союзов в тексте, в том числе как средств связи однородных членов предложения и частей сложного предложения.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морфологический анализ союзов, применять это умение в речевой практике.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11.6.14. Частица.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Употреблять частицы в речи в соответствии с их значением и стилистической окраской; соблюдать правила правописания частиц.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морфологический анализ частиц, применять это умение в речевой практике.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11.6.15. Междометия и звукоподражательные слова.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морфологический анализ междометий, применять это умение в речевой практике.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пунктуационные правила оформления предложений с междометиями.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Различать грамматические омонимы.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11.7. К концу обучения в 8 классе обучающийся получит следующие предметные результаты по отдельным темам программы по русскому языку: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11.7.1. Общие сведения о языке.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Иметь представление о русском языке как одном из славянских языков.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11.7.2. Язык и речь.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Создавать устные монологические высказывания объемом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Участвовать в диалоге на лингвистические темы (в рамках изученного) и темы на основе жизненных наблюдений (объем не менее 6 реплик).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Владеть различными видами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: выборочным,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ознакомительным, детальным научно-учебных, художественных, публицистических текстов различных функционально-смысловых типов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Владеть различными видами чтения: просмотровым, ознакомительным, изучающим, поисковым.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Устно пересказывать прочитанный или прослушанный текст объемом не менее 140 слов.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объемом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объем исходного текста должен составлять не менее 230 слов, для сжатого и выборочного изложения - не менее 260 слов).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Соблюдать в устной речи и при письме нормы современного русского литературного языка, в том числе во время списывания текста объемом 120 - 140 слов, словарного диктанта объемом 30 - 35 слов, диктанта на основе связного текста объемом 120 - 140 слов, составленного с учетом ранее изученных правил правописания (в том числе содержащего изученные в течение четвертого года обучения орфограммы,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пунктограммы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и слова с непроверяемыми написаниями), понимать особенности использования мимики и жестов в разговорной речи, объяснять национальную обусловленность норм речевого этикета, соблюдать в устной речи и при письме правила русского речевого этикета.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11.7.3. Текст.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законченности, указывать способы и средства связи предложений в тексте, анализировать текст с точки зрения его принадлежности к функционально-смысловому типу речи,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жанров, применять эти знания при выполнении языкового анализа различных видов и в речевой практике.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Создавать тексты различных функционально-смысловых типов речи с использованием жизненного и читательского опыта, тексты с использованием произведений искусства (в том числе сочинения-миниатюры объемом 7 и более предложений, сочинения объемом не менее 200 слов с учетом стиля и жанра сочинения, характера темы).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Работать с текстом: создавать тезисы, конспект, извлекать информацию из различных источников, в том числе из лингвистических словарей и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справочной литературы, и использовать ее в учебной деятельности.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Представлять сообщение на заданную тему в виде презентации.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Представлять содержание прослушанного или прочитанного научно-учебного текста в виде таблицы, схемы, представлять содержание таблицы, схемы в виде текста.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Редактировать тексты: собственные и 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11.7.4. Функциональные разновидности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жанров, оформлять деловые бумаги.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11.7.5. Система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11.7.6. Синтаксис. Культура речи. Пунктуация.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Иметь представление о синтаксисе как разделе лингвистики, распознавать словосочетание и предложение как единицы синтаксиса.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Различать функции знаков препинания.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11.7.7. Словосочетание.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примыкание, выявлять грамматическую синонимию словосочетаний.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Применять нормы построения словосочетаний.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11.7.8. Предложение.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основные признаки предложения, средства оформления предложения в устной и письменной речи, различать функции знаков препинания.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предложениях, использовать в текстах публицистического стиля риторическое восклицание, вопросно-ответную форму изложения.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Распознавать предложения по количеству грамматических основ, различать способы выражения подлежащего, виды сказуемого и способы его выражения,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сложносокращенными словами, словами большинство - меньшинство,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количественными сочетаниями, применять правила постановки тире между подлежащим и сказуемым.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определения, прямые и косвенные дополнения, виды обстоятельств).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определенно-личное предложение, неопределенно-личное предложение, обобщенно-личное предложение, безличное предложение), характеризовать грамматические различия односоставных предложений и двусоставных неполных предложений,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да, нет.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признаки однородных членов предложения, средства их связи (союзная и бессоюзная связь), различать однородные и неоднородные определения; находить обобщающие слова при однородных членах, понимать особенности употребления в речи сочетаний однородных членов разных типов.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Применять нормы построения предложений с однородными членами, связанными двойными союзами не только... но и, как... так 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и...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 xml:space="preserve"> и, или... или, либо... либо, ни... ни, то... то); правила постановки знаков препинания в предложениях с обобщающим словом при однородных членах.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простые неосложненные предложения, в том числе предложения с неоднородными определениями; простые предложения, осложненные однородными членами, включая предложения с обобщающим словом при однородных членах, осложненные обособленными членами, обращением, вводными словами и предложениями, вставными конструкциями, междометиями.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конструкций, применять правила постановки знаков препинания в предложениях со сравнительным оборотом, правила обособления согласованных и несогласованных определений (в том числе приложений), дополнений, обстоятельств, уточняющих членов,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Различать группы вводных слов по значению, различать вводные предложения и вставные конструкции,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функции, выявлять омонимию членов предложения и вводных слов, словосочетаний и предложений.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Применять нормы построения предложений с вводными словами и предложениями, вставными конструкциями, обращениями (распространенными и нераспространенными), междометиями.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сложные предложения, конструкции с чужой речью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синтаксический анализ словосочетаний, синтаксический и пунктуационный анализ предложений, применять знания по синтаксису и пунктуации при выполнении языкового анализа различных видов и в речевой практике.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11.8. К концу обучения в 9 классе обучающийся получит следующие предметные результаты по отдельным темам программы по русскому языку: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11.8.1. Общие сведения о языке.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Осознавать роль русского языка в жизни человека, государства, общества; понимать внутренние и внешние функции русского языка и рассказать о них.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11.8.2. Язык и речь.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Создавать устные монологические высказывания объемом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Участвовать в диалогическом и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полилогическом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(объем не менее 6 реплик).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Владеть различными видами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: выборочным, ознакомительным, детальным - научно-учебных, художественных, публицистических текстов различных функционально-смысловых типов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Владеть различными видами чтения: просмотровым, ознакомительным, изучающим, поисковым.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Устно пересказывать прочитанный или прослушанный текст объемом не менее 150 слов.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Соблюдать в устной речи и при письме нормы современного русского литературного языка, в том числе во время списывания текста объемом 140 - 160 слов, словарного диктанта объемом 35 - 40 слов, диктанта на основе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 xml:space="preserve">связного текста объемом 140 - 160 слов, составленного с учетом ранее изученных правил правописания (в том числе содержащего изученные в течение пятого года обучения орфограммы,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пунктограммы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и слова с непроверяемыми написаниями).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11.8.3. Текст.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Анализировать текст: определять тему и главную мысль текста, подбирать заголовок, отражающий тему или главную мысль текста.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Устанавливать принадлежность текста к функционально-смысловому типу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Находить в тексте типовые фрагменты - описание, повествование, рассуждение-доказательство, оценочные высказывания.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Прогнозировать содержание текста по заголовку, ключевым словам, зачину или концовке.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Выявлять отличительные признаки текстов разных жанров.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Создавать высказывание на основе текста: выражать свое отношение к прочитанному или прослушанному в устной и письменной форме.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Создавать тексты с использованием жизненного и читательского опыта, произведений искусства (в том числе сочинения-миниатюры объемом 8 и более предложений или объемом не менее 6 - 7 предложений сложной структуры, если этот объем позволяет раскрыть тему, выразить главную мысль), сочинения объемом не менее 250 слов с учетом стиля и жанра сочинения, характера темы.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Работать с текстом: выделять главную и второстепенную информацию в тексте, извлекать информацию из различных источников, в том числе из лингвистических словарей и справочной литературы, и использовать ее в учебной деятельности.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Представлять сообщение на заданную тему в виде презентации, представлять содержание прослушанного или прочитанного научно-учебного текста в виде таблицы, схемы, представлять содержание таблицы, схемы в виде текста.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объем исходного текста должен составлять не менее 280 слов; для сжатого и выборочного изложения - не менее 300 слов).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Редактировать собственные и (или) созданные другими обучающимися тексты с целью совершенствования их содержания (проверка фактического материала, начальный логический анализ текста - целостность, связность, информативность).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11.8.4. Функциональные разновидности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lastRenderedPageBreak/>
        <w:t>Характеризовать разные функционально-смысловые типы речи, понимать особенности их сочетания в пределах одного текста,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Составлять тезисы, конспект, писать рецензию, реферат, 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правильности, исправлять речевые недостатки, редактировать текст.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Выявлять отличительные особенности языка художественной литературы в сравнении с другими функциональными разновидностями языка, распознавать метафору, олицетворение, эпитет, гиперболу, сравнение.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11.8.5. Система языка. Синтаксис. Культура речи. Пунктуация.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11.8.6. Сложносочиненное предложение.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Выявлять основные средства синтаксической связи между частями сложного предложения.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сложные предложения с разными видами связи, бессоюзные и союзные предложения (сложносочиненные и сложноподчиненные).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сложносочиненное предложение, его строение, смысловое, структурное и интонационное единство частей сложного предложения.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Выявлять смысловые отношения между частями сложносочиненного предложения, интонационные особенности сложносочиненных предложений с разными типами смысловых отношений между частями.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Понимать особенности употребления сложносочиненных предложений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основные нормы построения сложносочиненного предложения.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Понимать явления грамматической синонимии сложносочиненных предложений и простых предложений с однородными членами, использовать соответствующие конструкции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синтаксический и пунктуационный анализ сложносочиненных предложений.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Применять правила постановки знаков препинания в сложносочиненных предложениях.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11.8.7. Сложноподчиненное предложение.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сложноподчиненные предложения, выделять главную и придаточную части предложения, средства связи частей сложноподчиненного предложения.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Различать подчинительные союзы и союзные слова.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lastRenderedPageBreak/>
        <w:t>Различать виды сложноподчиненных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Выявлять сложноподчиненные предложения с несколькими придаточными, сложноподчиненные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Выявлять однородное, неоднородное и последовательное подчинение придаточных частей.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Понимать явления грамматической синонимии сложноподчиненных предложений и простых предложений с обособленными членами, использовать соответствующие конструкции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основные нормы построения сложноподчиненного предложения.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Понимать особенности употребления сложноподчиненных предложений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синтаксический и пунктуационный анализ сложноподчиненных предложений.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Применять нормы построения сложноподчиненных предложений и правила постановки знаков препинания в них.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11.8.8. Бессоюзное сложное предложение.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основные грамматические нормы построения бессоюзного сложного предложения.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Понимать особенности употребления бессоюзных сложных предложений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синтаксический и пунктуационный анализ бессоюзных сложных предложений.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речи, применять правила постановки знаков препинания в бессоюзных сложных предложениях.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11.8.9. Сложные предложения с разными видами союзной и бессоюзной связи.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типы сложных предложений с разными видами связи.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основные нормы построения сложных предложений с разными видами связи.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Употреблять сложные предложения с разными видами связи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синтаксический и пунктуационный анализ сложных предложений с разными видами связи.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Применять правила постановки знаков препинания в сложных предложениях с разными видами связи.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lastRenderedPageBreak/>
        <w:t>11.8.10. Прямая и косвенная речь.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прямую и косвенную речь; выявлять синонимию предложений с прямой и косвенной речью.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Цитировать и применять разные способы включения цитат в высказывание.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основные нормы построения предложений с прямой и косвенной речью, при цитировании.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  <w:sectPr w:rsidR="00327907" w:rsidRPr="00823CD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27907" w:rsidRPr="00823CDF" w:rsidRDefault="00327907" w:rsidP="00823CDF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ТЕМАТИЧЕСКОЕ ПЛАНИРОВАНИЕ </w:t>
      </w:r>
    </w:p>
    <w:p w:rsidR="00327907" w:rsidRPr="00823CDF" w:rsidRDefault="00327907" w:rsidP="00823CDF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6"/>
        <w:gridCol w:w="4105"/>
        <w:gridCol w:w="1093"/>
        <w:gridCol w:w="2090"/>
        <w:gridCol w:w="2171"/>
        <w:gridCol w:w="3517"/>
      </w:tblGrid>
      <w:tr w:rsidR="00327907" w:rsidRPr="00823CDF" w:rsidTr="002D3A9D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</w:t>
            </w: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Общие сведения о языке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Язык и речь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Язык и речь. Монолог. Диалог. </w:t>
            </w:r>
            <w:proofErr w:type="spellStart"/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Полилог</w:t>
            </w:r>
            <w:proofErr w:type="spellEnd"/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8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</w:t>
            </w: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Текст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Текст и его основные </w:t>
            </w:r>
            <w:proofErr w:type="spellStart"/>
            <w:proofErr w:type="gramStart"/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признаки.Композиционная</w:t>
            </w:r>
            <w:proofErr w:type="spellEnd"/>
            <w:proofErr w:type="gramEnd"/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структура текста. Функционально-смысловые типы речи. Повествование как тип речи. 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9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Раздел 4.</w:t>
            </w: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Функциональные разновидности языка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0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5.</w:t>
            </w: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Система языка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Фонетика. Графика. </w:t>
            </w:r>
            <w:proofErr w:type="spellStart"/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Орфоэпия.Орфография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1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Морфемика</w:t>
            </w:r>
            <w:proofErr w:type="spellEnd"/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2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3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6.</w:t>
            </w: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Синтаксис. Культура речи. Пунктуация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Синтаксис и пунктуация как разделы лингвистики. 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4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5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6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7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8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9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7.</w:t>
            </w: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Морфология. Культура речи. Орфография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0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1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2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3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4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5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7907" w:rsidRPr="00823CDF" w:rsidRDefault="00327907" w:rsidP="00823CDF">
      <w:pPr>
        <w:contextualSpacing/>
        <w:rPr>
          <w:rFonts w:ascii="Times New Roman" w:hAnsi="Times New Roman" w:cs="Times New Roman"/>
          <w:sz w:val="28"/>
          <w:szCs w:val="28"/>
        </w:rPr>
        <w:sectPr w:rsidR="00327907" w:rsidRPr="00823C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7907" w:rsidRPr="00823CDF" w:rsidRDefault="00327907" w:rsidP="00823CDF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9"/>
        <w:gridCol w:w="4125"/>
        <w:gridCol w:w="1080"/>
        <w:gridCol w:w="2090"/>
        <w:gridCol w:w="2171"/>
        <w:gridCol w:w="3517"/>
      </w:tblGrid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</w:t>
            </w: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Общие сведения о языке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6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7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Язык и речь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 речи. Монолог и диалог. 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8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</w:t>
            </w: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Текст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9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0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1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</w:t>
            </w: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Функциональные разновидности языка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Официально-деловой стиль. Жанры официально-делового </w:t>
            </w: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2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5.</w:t>
            </w: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Лексикология. Культура речи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Группы лексики по </w:t>
            </w:r>
            <w:proofErr w:type="spellStart"/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происхождению.Активный</w:t>
            </w:r>
            <w:proofErr w:type="spellEnd"/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3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4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5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6.</w:t>
            </w: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Словообразование. Культура речи. Орфография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Морфемика</w:t>
            </w:r>
            <w:proofErr w:type="spellEnd"/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6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Виды </w:t>
            </w:r>
            <w:proofErr w:type="spellStart"/>
            <w:proofErr w:type="gramStart"/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морфем.Основные</w:t>
            </w:r>
            <w:proofErr w:type="spellEnd"/>
            <w:proofErr w:type="gramEnd"/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7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8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9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0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7.</w:t>
            </w: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Морфология. Культура речи. Орфография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1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2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3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4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5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6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7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8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170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7907" w:rsidRPr="00823CDF" w:rsidRDefault="00327907" w:rsidP="00823CDF">
      <w:pPr>
        <w:contextualSpacing/>
        <w:rPr>
          <w:rFonts w:ascii="Times New Roman" w:hAnsi="Times New Roman" w:cs="Times New Roman"/>
          <w:sz w:val="28"/>
          <w:szCs w:val="28"/>
        </w:rPr>
        <w:sectPr w:rsidR="00327907" w:rsidRPr="00823C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7907" w:rsidRPr="00823CDF" w:rsidRDefault="00327907" w:rsidP="00823CDF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4044"/>
        <w:gridCol w:w="1109"/>
        <w:gridCol w:w="2090"/>
        <w:gridCol w:w="2171"/>
        <w:gridCol w:w="3470"/>
      </w:tblGrid>
      <w:tr w:rsidR="00327907" w:rsidRPr="00823CDF" w:rsidTr="002D3A9D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</w:t>
            </w: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Общие сведения о языке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9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Язык и речь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0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1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</w:t>
            </w: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Текст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2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3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4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Раздел 4.</w:t>
            </w: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Функциональные разновидности языка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5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6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5.</w:t>
            </w: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Система языка. Морфология. Культура речи. </w:t>
            </w:r>
            <w:proofErr w:type="spellStart"/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Орфорграфия</w:t>
            </w:r>
            <w:proofErr w:type="spellEnd"/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7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8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9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0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1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2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3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4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5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6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7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8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9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7907" w:rsidRPr="00823CDF" w:rsidRDefault="00327907" w:rsidP="00823CDF">
      <w:pPr>
        <w:contextualSpacing/>
        <w:rPr>
          <w:rFonts w:ascii="Times New Roman" w:hAnsi="Times New Roman" w:cs="Times New Roman"/>
          <w:sz w:val="28"/>
          <w:szCs w:val="28"/>
        </w:rPr>
        <w:sectPr w:rsidR="00327907" w:rsidRPr="00823C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7907" w:rsidRPr="00823CDF" w:rsidRDefault="00327907" w:rsidP="00823CDF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3"/>
        <w:gridCol w:w="3921"/>
        <w:gridCol w:w="1130"/>
        <w:gridCol w:w="2090"/>
        <w:gridCol w:w="2171"/>
        <w:gridCol w:w="3517"/>
      </w:tblGrid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</w:t>
            </w: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Общие сведения о языке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0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https://m.edsoo.ru/7f417922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Язык и речь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 речи. Монолог и диалог. 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1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https://m.edsoo.ru/7f417922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</w:t>
            </w: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Текст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2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https://m.edsoo.ru/7f417922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</w:t>
            </w: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Функциональные разновидности языка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3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https://m.edsoo.ru/7f417922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5.</w:t>
            </w: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Система языка. Синтаксис. Культура речи. Пунктуация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4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https://m.edsoo.ru/7f417922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5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https://m.edsoo.ru/7f417922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6.</w:t>
            </w: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Система языка. Словосочетание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Словосочетание и его признаки. Виды словосочетаний по морфологическим свойствам главного слова. 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6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https://m.edsoo.ru/7f417922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7.</w:t>
            </w: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Система языка. Предложение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Предложение и его основные признаки. 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7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https://m.edsoo.ru/7f417922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8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https://m.edsoo.ru/7f417922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9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https://m.edsoo.ru/7f417922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80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https://m.edsoo.ru/7f417922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81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https://m.edsoo.ru/7f417922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Предложения с обособленными членами. Виды обособленных членов предложения. 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82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https://m.edsoo.ru/7f417922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83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https://m.edsoo.ru/7f417922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84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https://m.edsoo.ru/7f417922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85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https://m.edsoo.ru/7f417922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7907" w:rsidRPr="00823CDF" w:rsidRDefault="00327907" w:rsidP="00823CDF">
      <w:pPr>
        <w:contextualSpacing/>
        <w:rPr>
          <w:rFonts w:ascii="Times New Roman" w:hAnsi="Times New Roman" w:cs="Times New Roman"/>
          <w:sz w:val="28"/>
          <w:szCs w:val="28"/>
        </w:rPr>
        <w:sectPr w:rsidR="00327907" w:rsidRPr="00823C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7907" w:rsidRPr="00823CDF" w:rsidRDefault="00327907" w:rsidP="00823CDF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7"/>
        <w:gridCol w:w="3942"/>
        <w:gridCol w:w="1125"/>
        <w:gridCol w:w="2090"/>
        <w:gridCol w:w="2171"/>
        <w:gridCol w:w="3517"/>
      </w:tblGrid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</w:t>
            </w: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Общие сведения о языке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86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https://m.edsoo.ru/7f419b78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87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https://m.edsoo.ru/7f419b78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Язык и речь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Речь устная и письменная, монологическая и диалогическая (повторение). Виды речевой деятельности: </w:t>
            </w:r>
            <w:proofErr w:type="spellStart"/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аудирование</w:t>
            </w:r>
            <w:proofErr w:type="spellEnd"/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88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https://m.edsoo.ru/7f419b78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</w:t>
            </w: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Текст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Текст и его признаки (обобщение). Функционально-смысловые типы речи (обобщение). Смысловой анализ текста (обобщение). </w:t>
            </w: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89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https://m.edsoo.ru/7f419b78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</w:t>
            </w: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Функциональные разновидности языка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90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https://m.edsoo.ru/7f419b78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91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https://m.edsoo.ru/7f419b78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5.</w:t>
            </w: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Система языка. Синтаксис. Культура речи. Пунктуация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92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https://m.edsoo.ru/7f419b78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93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https://m.edsoo.ru/7f419b78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94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https://m.edsoo.ru/7f419b78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95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https://m.edsoo.ru/7f419b78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96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https://m.edsoo.ru/7f419b78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97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https://m.edsoo.ru/7f419b78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98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https://m.edsoo.ru/7f419b78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99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https://m.edsoo.ru/7f419b78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7907" w:rsidRPr="00823CDF" w:rsidRDefault="00327907" w:rsidP="00823CDF">
      <w:pPr>
        <w:contextualSpacing/>
        <w:rPr>
          <w:rFonts w:ascii="Times New Roman" w:hAnsi="Times New Roman" w:cs="Times New Roman"/>
          <w:sz w:val="28"/>
          <w:szCs w:val="28"/>
        </w:rPr>
        <w:sectPr w:rsidR="00327907" w:rsidRPr="00823C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7907" w:rsidRPr="00823CDF" w:rsidRDefault="00327907" w:rsidP="00823CDF">
      <w:pPr>
        <w:contextualSpacing/>
        <w:rPr>
          <w:rFonts w:ascii="Times New Roman" w:hAnsi="Times New Roman" w:cs="Times New Roman"/>
          <w:sz w:val="28"/>
          <w:szCs w:val="28"/>
        </w:rPr>
        <w:sectPr w:rsidR="00327907" w:rsidRPr="00823C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327907" w:rsidRPr="00823CDF" w:rsidSect="0032790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04B7" w:rsidRDefault="00C704B7" w:rsidP="0031708D">
      <w:r>
        <w:separator/>
      </w:r>
    </w:p>
  </w:endnote>
  <w:endnote w:type="continuationSeparator" w:id="0">
    <w:p w:rsidR="00C704B7" w:rsidRDefault="00C704B7" w:rsidP="00317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04B7" w:rsidRDefault="00C704B7" w:rsidP="0031708D">
      <w:r>
        <w:separator/>
      </w:r>
    </w:p>
  </w:footnote>
  <w:footnote w:type="continuationSeparator" w:id="0">
    <w:p w:rsidR="00C704B7" w:rsidRDefault="00C704B7" w:rsidP="0031708D">
      <w:r>
        <w:continuationSeparator/>
      </w:r>
    </w:p>
  </w:footnote>
  <w:footnote w:id="1">
    <w:p w:rsidR="0031708D" w:rsidRPr="00716329" w:rsidRDefault="0031708D" w:rsidP="0031708D">
      <w:pPr>
        <w:pStyle w:val="a4"/>
        <w:spacing w:before="100" w:after="100" w:line="276" w:lineRule="auto"/>
        <w:contextualSpacing/>
        <w:jc w:val="both"/>
        <w:rPr>
          <w:rFonts w:cstheme="minorHAnsi"/>
          <w:sz w:val="24"/>
          <w:szCs w:val="24"/>
          <w:u w:val="single"/>
        </w:rPr>
      </w:pPr>
      <w:r>
        <w:rPr>
          <w:rStyle w:val="a9"/>
        </w:rPr>
        <w:footnoteRef/>
      </w:r>
      <w:r>
        <w:rPr>
          <w:rFonts w:ascii="Tahoma" w:hAnsi="Tahoma" w:cs="Tahoma"/>
          <w:sz w:val="16"/>
          <w:szCs w:val="16"/>
        </w:rPr>
        <w:t xml:space="preserve">Приказ </w:t>
      </w:r>
      <w:proofErr w:type="spellStart"/>
      <w:r>
        <w:rPr>
          <w:rFonts w:ascii="Tahoma" w:hAnsi="Tahoma" w:cs="Tahoma"/>
          <w:sz w:val="16"/>
          <w:szCs w:val="16"/>
        </w:rPr>
        <w:t>Минпросвещения</w:t>
      </w:r>
      <w:proofErr w:type="spellEnd"/>
      <w:r>
        <w:rPr>
          <w:rFonts w:ascii="Tahoma" w:hAnsi="Tahoma" w:cs="Tahoma"/>
          <w:sz w:val="16"/>
          <w:szCs w:val="16"/>
        </w:rPr>
        <w:t xml:space="preserve"> </w:t>
      </w:r>
      <w:r w:rsidRPr="009D294B">
        <w:rPr>
          <w:rFonts w:ascii="Tahoma" w:hAnsi="Tahoma" w:cs="Tahoma"/>
          <w:sz w:val="16"/>
          <w:szCs w:val="16"/>
        </w:rPr>
        <w:t>России от 31.05.</w:t>
      </w:r>
      <w:r>
        <w:rPr>
          <w:rFonts w:ascii="Tahoma" w:hAnsi="Tahoma" w:cs="Tahoma"/>
          <w:sz w:val="16"/>
          <w:szCs w:val="16"/>
        </w:rPr>
        <w:t>2021 N 287 (ред. от 08.11.2022)</w:t>
      </w:r>
      <w:r w:rsidRPr="009D294B">
        <w:rPr>
          <w:rFonts w:ascii="Tahoma" w:hAnsi="Tahoma" w:cs="Tahoma"/>
          <w:sz w:val="16"/>
          <w:szCs w:val="16"/>
        </w:rPr>
        <w:t>"Об утверждении федерального государственного образовательного стандарт</w:t>
      </w:r>
      <w:r>
        <w:rPr>
          <w:rFonts w:ascii="Tahoma" w:hAnsi="Tahoma" w:cs="Tahoma"/>
          <w:sz w:val="16"/>
          <w:szCs w:val="16"/>
        </w:rPr>
        <w:t xml:space="preserve">а основного общего образования" </w:t>
      </w:r>
      <w:r w:rsidRPr="009D294B">
        <w:rPr>
          <w:rFonts w:ascii="Tahoma" w:hAnsi="Tahoma" w:cs="Tahoma"/>
          <w:sz w:val="16"/>
          <w:szCs w:val="16"/>
        </w:rPr>
        <w:t>(Зарегистрировано в Минюсте России 05.07.2021 N 64101</w:t>
      </w:r>
    </w:p>
    <w:p w:rsidR="0031708D" w:rsidRPr="00A413AE" w:rsidRDefault="0031708D" w:rsidP="0031708D">
      <w:pPr>
        <w:pStyle w:val="a7"/>
        <w:jc w:val="both"/>
        <w:rPr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F63E2C"/>
    <w:multiLevelType w:val="hybridMultilevel"/>
    <w:tmpl w:val="BCE2BDD8"/>
    <w:lvl w:ilvl="0" w:tplc="85CC809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491"/>
    <w:rsid w:val="0003092B"/>
    <w:rsid w:val="00067304"/>
    <w:rsid w:val="001521FB"/>
    <w:rsid w:val="0031708D"/>
    <w:rsid w:val="00327907"/>
    <w:rsid w:val="00456B30"/>
    <w:rsid w:val="00615B3E"/>
    <w:rsid w:val="00803085"/>
    <w:rsid w:val="00823CDF"/>
    <w:rsid w:val="00954830"/>
    <w:rsid w:val="009A4DD6"/>
    <w:rsid w:val="009B06E7"/>
    <w:rsid w:val="00A87491"/>
    <w:rsid w:val="00AB4B27"/>
    <w:rsid w:val="00B7456A"/>
    <w:rsid w:val="00C704B7"/>
    <w:rsid w:val="00EA2726"/>
    <w:rsid w:val="00F55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412F6"/>
  <w15:docId w15:val="{CFBE9168-9EFC-4F5C-A537-C1D84F490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7491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27907"/>
    <w:pPr>
      <w:keepNext/>
      <w:keepLines/>
      <w:spacing w:before="200" w:beforeAutospacing="0" w:after="200" w:afterAutospacing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327907"/>
    <w:pPr>
      <w:keepNext/>
      <w:keepLines/>
      <w:spacing w:before="200" w:beforeAutospacing="0" w:after="200" w:afterAutospacing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  <w:unhideWhenUsed/>
    <w:rsid w:val="0031708D"/>
    <w:pPr>
      <w:widowControl w:val="0"/>
      <w:spacing w:beforeAutospacing="0" w:afterAutospacing="0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8">
    <w:name w:val="Текст сноски Знак"/>
    <w:basedOn w:val="a0"/>
    <w:link w:val="a7"/>
    <w:uiPriority w:val="99"/>
    <w:rsid w:val="0031708D"/>
    <w:rPr>
      <w:rFonts w:ascii="Calibri" w:eastAsia="Calibri" w:hAnsi="Calibri" w:cs="Times New Roman"/>
      <w:sz w:val="20"/>
      <w:szCs w:val="20"/>
      <w:lang w:val="x-none"/>
    </w:rPr>
  </w:style>
  <w:style w:type="character" w:styleId="a9">
    <w:name w:val="footnote reference"/>
    <w:uiPriority w:val="99"/>
    <w:unhideWhenUsed/>
    <w:rsid w:val="0031708D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327907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327907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a">
    <w:name w:val="header"/>
    <w:basedOn w:val="a"/>
    <w:link w:val="ab"/>
    <w:uiPriority w:val="99"/>
    <w:unhideWhenUsed/>
    <w:rsid w:val="00327907"/>
    <w:pPr>
      <w:tabs>
        <w:tab w:val="center" w:pos="4680"/>
        <w:tab w:val="right" w:pos="9360"/>
      </w:tabs>
      <w:spacing w:beforeAutospacing="0" w:after="200" w:afterAutospacing="0" w:line="276" w:lineRule="auto"/>
    </w:pPr>
    <w:rPr>
      <w:lang w:val="en-US"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327907"/>
    <w:rPr>
      <w:lang w:val="en-US" w:eastAsia="en-US"/>
    </w:rPr>
  </w:style>
  <w:style w:type="paragraph" w:styleId="ac">
    <w:name w:val="Normal Indent"/>
    <w:basedOn w:val="a"/>
    <w:uiPriority w:val="99"/>
    <w:unhideWhenUsed/>
    <w:rsid w:val="00327907"/>
    <w:pPr>
      <w:spacing w:beforeAutospacing="0" w:after="200" w:afterAutospacing="0" w:line="276" w:lineRule="auto"/>
      <w:ind w:left="720"/>
    </w:pPr>
    <w:rPr>
      <w:lang w:val="en-US" w:eastAsia="en-US"/>
    </w:rPr>
  </w:style>
  <w:style w:type="paragraph" w:styleId="ad">
    <w:name w:val="Subtitle"/>
    <w:basedOn w:val="a"/>
    <w:next w:val="a"/>
    <w:link w:val="ae"/>
    <w:uiPriority w:val="11"/>
    <w:qFormat/>
    <w:rsid w:val="00327907"/>
    <w:pPr>
      <w:numPr>
        <w:ilvl w:val="1"/>
      </w:numPr>
      <w:spacing w:beforeAutospacing="0" w:after="200" w:afterAutospacing="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e">
    <w:name w:val="Подзаголовок Знак"/>
    <w:basedOn w:val="a0"/>
    <w:link w:val="ad"/>
    <w:uiPriority w:val="11"/>
    <w:rsid w:val="0032790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f">
    <w:name w:val="Title"/>
    <w:basedOn w:val="a"/>
    <w:next w:val="a"/>
    <w:link w:val="af0"/>
    <w:uiPriority w:val="10"/>
    <w:qFormat/>
    <w:rsid w:val="00327907"/>
    <w:pPr>
      <w:pBdr>
        <w:bottom w:val="single" w:sz="8" w:space="4" w:color="4F81BD" w:themeColor="accent1"/>
      </w:pBdr>
      <w:spacing w:beforeAutospacing="0" w:after="300" w:afterAutospacing="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f0">
    <w:name w:val="Заголовок Знак"/>
    <w:basedOn w:val="a0"/>
    <w:link w:val="af"/>
    <w:uiPriority w:val="10"/>
    <w:rsid w:val="0032790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f1">
    <w:name w:val="Emphasis"/>
    <w:basedOn w:val="a0"/>
    <w:uiPriority w:val="20"/>
    <w:qFormat/>
    <w:rsid w:val="00327907"/>
    <w:rPr>
      <w:i/>
      <w:iCs/>
    </w:rPr>
  </w:style>
  <w:style w:type="character" w:styleId="af2">
    <w:name w:val="Hyperlink"/>
    <w:basedOn w:val="a0"/>
    <w:uiPriority w:val="99"/>
    <w:unhideWhenUsed/>
    <w:rsid w:val="00327907"/>
    <w:rPr>
      <w:color w:val="0000FF" w:themeColor="hyperlink"/>
      <w:u w:val="single"/>
    </w:rPr>
  </w:style>
  <w:style w:type="table" w:styleId="af3">
    <w:name w:val="Table Grid"/>
    <w:basedOn w:val="a1"/>
    <w:uiPriority w:val="59"/>
    <w:rsid w:val="00327907"/>
    <w:pPr>
      <w:spacing w:beforeAutospacing="0" w:afterAutospacing="0"/>
    </w:pPr>
    <w:rPr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4">
    <w:name w:val="caption"/>
    <w:basedOn w:val="a"/>
    <w:next w:val="a"/>
    <w:uiPriority w:val="35"/>
    <w:semiHidden/>
    <w:unhideWhenUsed/>
    <w:qFormat/>
    <w:rsid w:val="00327907"/>
    <w:pPr>
      <w:spacing w:beforeAutospacing="0" w:after="200" w:afterAutospacing="0"/>
    </w:pPr>
    <w:rPr>
      <w:b/>
      <w:bCs/>
      <w:color w:val="4F81BD" w:themeColor="accent1"/>
      <w:sz w:val="18"/>
      <w:szCs w:val="18"/>
      <w:lang w:val="en-US" w:eastAsia="en-US"/>
    </w:rPr>
  </w:style>
  <w:style w:type="character" w:customStyle="1" w:styleId="21">
    <w:name w:val="Основной текст (2)_"/>
    <w:basedOn w:val="a0"/>
    <w:link w:val="22"/>
    <w:rsid w:val="00AB4B2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B4B27"/>
    <w:pPr>
      <w:widowControl w:val="0"/>
      <w:shd w:val="clear" w:color="auto" w:fill="FFFFFF"/>
      <w:spacing w:before="300" w:beforeAutospacing="0" w:after="120" w:afterAutospacing="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4452" TargetMode="External"/><Relationship Id="rId21" Type="http://schemas.openxmlformats.org/officeDocument/2006/relationships/hyperlink" Target="https://m.edsoo.ru/7f413034" TargetMode="External"/><Relationship Id="rId34" Type="http://schemas.openxmlformats.org/officeDocument/2006/relationships/hyperlink" Target="https://m.edsoo.ru/7f414452" TargetMode="External"/><Relationship Id="rId42" Type="http://schemas.openxmlformats.org/officeDocument/2006/relationships/hyperlink" Target="https://m.edsoo.ru/7f414452" TargetMode="External"/><Relationship Id="rId47" Type="http://schemas.openxmlformats.org/officeDocument/2006/relationships/hyperlink" Target="https://m.edsoo.ru/7f414452" TargetMode="External"/><Relationship Id="rId50" Type="http://schemas.openxmlformats.org/officeDocument/2006/relationships/hyperlink" Target="https://m.edsoo.ru/7f4159f6" TargetMode="External"/><Relationship Id="rId55" Type="http://schemas.openxmlformats.org/officeDocument/2006/relationships/hyperlink" Target="https://m.edsoo.ru/7f4159f6" TargetMode="External"/><Relationship Id="rId63" Type="http://schemas.openxmlformats.org/officeDocument/2006/relationships/hyperlink" Target="https://m.edsoo.ru/7f4159f6" TargetMode="External"/><Relationship Id="rId68" Type="http://schemas.openxmlformats.org/officeDocument/2006/relationships/hyperlink" Target="https://m.edsoo.ru/7f4159f6" TargetMode="External"/><Relationship Id="rId76" Type="http://schemas.openxmlformats.org/officeDocument/2006/relationships/hyperlink" Target="https://m.edsoo.ru/7f417922" TargetMode="External"/><Relationship Id="rId84" Type="http://schemas.openxmlformats.org/officeDocument/2006/relationships/hyperlink" Target="https://m.edsoo.ru/7f417922" TargetMode="External"/><Relationship Id="rId89" Type="http://schemas.openxmlformats.org/officeDocument/2006/relationships/hyperlink" Target="https://m.edsoo.ru/7f419b78" TargetMode="External"/><Relationship Id="rId97" Type="http://schemas.openxmlformats.org/officeDocument/2006/relationships/hyperlink" Target="https://m.edsoo.ru/7f419b78" TargetMode="External"/><Relationship Id="rId7" Type="http://schemas.openxmlformats.org/officeDocument/2006/relationships/hyperlink" Target="https://m.edsoo.ru/7f413034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3034" TargetMode="External"/><Relationship Id="rId29" Type="http://schemas.openxmlformats.org/officeDocument/2006/relationships/hyperlink" Target="https://m.edsoo.ru/7f414452" TargetMode="External"/><Relationship Id="rId11" Type="http://schemas.openxmlformats.org/officeDocument/2006/relationships/hyperlink" Target="https://m.edsoo.ru/7f413034" TargetMode="External"/><Relationship Id="rId24" Type="http://schemas.openxmlformats.org/officeDocument/2006/relationships/hyperlink" Target="https://m.edsoo.ru/7f413034" TargetMode="External"/><Relationship Id="rId32" Type="http://schemas.openxmlformats.org/officeDocument/2006/relationships/hyperlink" Target="https://m.edsoo.ru/7f414452" TargetMode="External"/><Relationship Id="rId37" Type="http://schemas.openxmlformats.org/officeDocument/2006/relationships/hyperlink" Target="https://m.edsoo.ru/7f414452" TargetMode="External"/><Relationship Id="rId40" Type="http://schemas.openxmlformats.org/officeDocument/2006/relationships/hyperlink" Target="https://m.edsoo.ru/7f414452" TargetMode="External"/><Relationship Id="rId45" Type="http://schemas.openxmlformats.org/officeDocument/2006/relationships/hyperlink" Target="https://m.edsoo.ru/7f414452" TargetMode="External"/><Relationship Id="rId53" Type="http://schemas.openxmlformats.org/officeDocument/2006/relationships/hyperlink" Target="https://m.edsoo.ru/7f4159f6" TargetMode="External"/><Relationship Id="rId58" Type="http://schemas.openxmlformats.org/officeDocument/2006/relationships/hyperlink" Target="https://m.edsoo.ru/7f4159f6" TargetMode="External"/><Relationship Id="rId66" Type="http://schemas.openxmlformats.org/officeDocument/2006/relationships/hyperlink" Target="https://m.edsoo.ru/7f4159f6" TargetMode="External"/><Relationship Id="rId74" Type="http://schemas.openxmlformats.org/officeDocument/2006/relationships/hyperlink" Target="https://m.edsoo.ru/7f417922" TargetMode="External"/><Relationship Id="rId79" Type="http://schemas.openxmlformats.org/officeDocument/2006/relationships/hyperlink" Target="https://m.edsoo.ru/7f417922" TargetMode="External"/><Relationship Id="rId87" Type="http://schemas.openxmlformats.org/officeDocument/2006/relationships/hyperlink" Target="https://m.edsoo.ru/7f419b78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90" Type="http://schemas.openxmlformats.org/officeDocument/2006/relationships/hyperlink" Target="https://m.edsoo.ru/7f419b78" TargetMode="External"/><Relationship Id="rId95" Type="http://schemas.openxmlformats.org/officeDocument/2006/relationships/hyperlink" Target="https://m.edsoo.ru/7f419b78" TargetMode="External"/><Relationship Id="rId19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22" Type="http://schemas.openxmlformats.org/officeDocument/2006/relationships/hyperlink" Target="https://m.edsoo.ru/7f413034" TargetMode="External"/><Relationship Id="rId27" Type="http://schemas.openxmlformats.org/officeDocument/2006/relationships/hyperlink" Target="https://m.edsoo.ru/7f414452" TargetMode="External"/><Relationship Id="rId30" Type="http://schemas.openxmlformats.org/officeDocument/2006/relationships/hyperlink" Target="https://m.edsoo.ru/7f414452" TargetMode="External"/><Relationship Id="rId35" Type="http://schemas.openxmlformats.org/officeDocument/2006/relationships/hyperlink" Target="https://m.edsoo.ru/7f414452" TargetMode="External"/><Relationship Id="rId43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4452" TargetMode="External"/><Relationship Id="rId56" Type="http://schemas.openxmlformats.org/officeDocument/2006/relationships/hyperlink" Target="https://m.edsoo.ru/7f4159f6" TargetMode="External"/><Relationship Id="rId64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59f6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fontTable" Target="fontTable.xml"/><Relationship Id="rId8" Type="http://schemas.openxmlformats.org/officeDocument/2006/relationships/hyperlink" Target="https://m.edsoo.ru/7f41303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80" Type="http://schemas.openxmlformats.org/officeDocument/2006/relationships/hyperlink" Target="https://m.edsoo.ru/7f417922" TargetMode="External"/><Relationship Id="rId85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98" Type="http://schemas.openxmlformats.org/officeDocument/2006/relationships/hyperlink" Target="https://m.edsoo.ru/7f419b7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25" Type="http://schemas.openxmlformats.org/officeDocument/2006/relationships/hyperlink" Target="https://m.edsoo.ru/7f413034" TargetMode="External"/><Relationship Id="rId33" Type="http://schemas.openxmlformats.org/officeDocument/2006/relationships/hyperlink" Target="https://m.edsoo.ru/7f414452" TargetMode="External"/><Relationship Id="rId38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67" Type="http://schemas.openxmlformats.org/officeDocument/2006/relationships/hyperlink" Target="https://m.edsoo.ru/7f4159f6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54" Type="http://schemas.openxmlformats.org/officeDocument/2006/relationships/hyperlink" Target="https://m.edsoo.ru/7f4159f6" TargetMode="External"/><Relationship Id="rId62" Type="http://schemas.openxmlformats.org/officeDocument/2006/relationships/hyperlink" Target="https://m.edsoo.ru/7f4159f6" TargetMode="External"/><Relationship Id="rId70" Type="http://schemas.openxmlformats.org/officeDocument/2006/relationships/hyperlink" Target="https://m.edsoo.ru/7f417922" TargetMode="External"/><Relationship Id="rId75" Type="http://schemas.openxmlformats.org/officeDocument/2006/relationships/hyperlink" Target="https://m.edsoo.ru/7f417922" TargetMode="External"/><Relationship Id="rId83" Type="http://schemas.openxmlformats.org/officeDocument/2006/relationships/hyperlink" Target="https://m.edsoo.ru/7f417922" TargetMode="External"/><Relationship Id="rId88" Type="http://schemas.openxmlformats.org/officeDocument/2006/relationships/hyperlink" Target="https://m.edsoo.ru/7f419b78" TargetMode="External"/><Relationship Id="rId91" Type="http://schemas.openxmlformats.org/officeDocument/2006/relationships/hyperlink" Target="https://m.edsoo.ru/7f419b78" TargetMode="External"/><Relationship Id="rId96" Type="http://schemas.openxmlformats.org/officeDocument/2006/relationships/hyperlink" Target="https://m.edsoo.ru/7f419b78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3034" TargetMode="External"/><Relationship Id="rId23" Type="http://schemas.openxmlformats.org/officeDocument/2006/relationships/hyperlink" Target="https://m.edsoo.ru/7f413034" TargetMode="External"/><Relationship Id="rId28" Type="http://schemas.openxmlformats.org/officeDocument/2006/relationships/hyperlink" Target="https://m.edsoo.ru/7f414452" TargetMode="External"/><Relationship Id="rId36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57" Type="http://schemas.openxmlformats.org/officeDocument/2006/relationships/hyperlink" Target="https://m.edsoo.ru/7f4159f6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44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60" Type="http://schemas.openxmlformats.org/officeDocument/2006/relationships/hyperlink" Target="https://m.edsoo.ru/7f4159f6" TargetMode="External"/><Relationship Id="rId65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78" Type="http://schemas.openxmlformats.org/officeDocument/2006/relationships/hyperlink" Target="https://m.edsoo.ru/7f417922" TargetMode="External"/><Relationship Id="rId81" Type="http://schemas.openxmlformats.org/officeDocument/2006/relationships/hyperlink" Target="https://m.edsoo.ru/7f417922" TargetMode="External"/><Relationship Id="rId86" Type="http://schemas.openxmlformats.org/officeDocument/2006/relationships/hyperlink" Target="https://m.edsoo.ru/7f419b78" TargetMode="External"/><Relationship Id="rId94" Type="http://schemas.openxmlformats.org/officeDocument/2006/relationships/hyperlink" Target="https://m.edsoo.ru/7f419b78" TargetMode="External"/><Relationship Id="rId99" Type="http://schemas.openxmlformats.org/officeDocument/2006/relationships/hyperlink" Target="https://m.edsoo.ru/7f419b78" TargetMode="External"/><Relationship Id="rId10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034" TargetMode="External"/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65</Pages>
  <Words>19301</Words>
  <Characters>110020</Characters>
  <Application>Microsoft Office Word</Application>
  <DocSecurity>0</DocSecurity>
  <Lines>916</Lines>
  <Paragraphs>258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РАЗЕТ</cp:lastModifiedBy>
  <cp:revision>8</cp:revision>
  <dcterms:created xsi:type="dcterms:W3CDTF">2023-09-27T23:45:00Z</dcterms:created>
  <dcterms:modified xsi:type="dcterms:W3CDTF">2023-10-08T19:06:00Z</dcterms:modified>
</cp:coreProperties>
</file>